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B9E3" w14:textId="77777777" w:rsidR="00D455EB" w:rsidRDefault="00000000">
      <w:pPr>
        <w:spacing w:after="0" w:line="259" w:lineRule="auto"/>
        <w:ind w:left="0" w:firstLine="0"/>
        <w:jc w:val="right"/>
      </w:pPr>
      <w:r>
        <w:rPr>
          <w:noProof/>
        </w:rPr>
        <w:drawing>
          <wp:inline distT="0" distB="0" distL="0" distR="0" wp14:anchorId="5A7A61F1" wp14:editId="240C30B8">
            <wp:extent cx="6290437" cy="765556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stretch>
                      <a:fillRect/>
                    </a:stretch>
                  </pic:blipFill>
                  <pic:spPr>
                    <a:xfrm>
                      <a:off x="0" y="0"/>
                      <a:ext cx="6290437" cy="7655560"/>
                    </a:xfrm>
                    <a:prstGeom prst="rect">
                      <a:avLst/>
                    </a:prstGeom>
                  </pic:spPr>
                </pic:pic>
              </a:graphicData>
            </a:graphic>
          </wp:inline>
        </w:drawing>
      </w:r>
      <w:r>
        <w:t xml:space="preserve">   </w:t>
      </w:r>
    </w:p>
    <w:p w14:paraId="567303A5" w14:textId="77777777" w:rsidR="00D455EB" w:rsidRDefault="00000000">
      <w:pPr>
        <w:spacing w:after="152" w:line="259" w:lineRule="auto"/>
        <w:ind w:left="5516" w:firstLine="0"/>
        <w:jc w:val="left"/>
      </w:pPr>
      <w:r>
        <w:t xml:space="preserve">   </w:t>
      </w:r>
    </w:p>
    <w:p w14:paraId="155FA40A" w14:textId="77777777" w:rsidR="00D455EB" w:rsidRDefault="00000000">
      <w:pPr>
        <w:spacing w:after="153" w:line="259" w:lineRule="auto"/>
        <w:ind w:left="2950" w:firstLine="0"/>
        <w:jc w:val="left"/>
      </w:pPr>
      <w:r>
        <w:rPr>
          <w:b/>
          <w:sz w:val="40"/>
        </w:rPr>
        <w:t xml:space="preserve">Where Is one To Worship? </w:t>
      </w:r>
    </w:p>
    <w:p w14:paraId="1124D7F8" w14:textId="77777777" w:rsidR="00D455EB" w:rsidRDefault="00000000">
      <w:pPr>
        <w:ind w:right="121"/>
      </w:pPr>
      <w:r>
        <w:t xml:space="preserve">Randolph Dunn   </w:t>
      </w:r>
    </w:p>
    <w:p w14:paraId="03D8F4D9" w14:textId="77777777" w:rsidR="00D455EB" w:rsidRDefault="00000000">
      <w:pPr>
        <w:spacing w:after="0" w:line="259" w:lineRule="auto"/>
        <w:ind w:left="0" w:right="27" w:firstLine="0"/>
        <w:jc w:val="center"/>
      </w:pPr>
      <w:r>
        <w:rPr>
          <w:b/>
        </w:rPr>
        <w:lastRenderedPageBreak/>
        <w:t xml:space="preserve">Where Is One </w:t>
      </w:r>
      <w:proofErr w:type="gramStart"/>
      <w:r>
        <w:rPr>
          <w:b/>
        </w:rPr>
        <w:t>To</w:t>
      </w:r>
      <w:proofErr w:type="gramEnd"/>
      <w:r>
        <w:rPr>
          <w:b/>
        </w:rPr>
        <w:t xml:space="preserve"> Worship?</w:t>
      </w:r>
      <w:r>
        <w:t xml:space="preserve">  </w:t>
      </w:r>
    </w:p>
    <w:p w14:paraId="3535EAD8" w14:textId="77777777" w:rsidR="00D455EB" w:rsidRDefault="00000000">
      <w:pPr>
        <w:spacing w:after="0" w:line="259" w:lineRule="auto"/>
        <w:ind w:left="115" w:firstLine="0"/>
        <w:jc w:val="left"/>
      </w:pPr>
      <w:r>
        <w:rPr>
          <w:b/>
        </w:rPr>
        <w:t xml:space="preserve"> </w:t>
      </w:r>
      <w:r>
        <w:t xml:space="preserve">  </w:t>
      </w:r>
    </w:p>
    <w:p w14:paraId="707F3B47" w14:textId="77777777" w:rsidR="00D455EB" w:rsidRDefault="00000000">
      <w:pPr>
        <w:ind w:left="96" w:right="121"/>
      </w:pPr>
      <w:r>
        <w:t xml:space="preserve">When God delivered the Children of Israel from Egyptian slavery, he established a covenant with them that included a tent of meeting where His 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coming New Covenant worship would not be in manmade temples or in specific locations but in the heart of man, his temple.       </w:t>
      </w:r>
    </w:p>
    <w:p w14:paraId="5C1218B0" w14:textId="77777777" w:rsidR="00D455EB" w:rsidRDefault="00000000">
      <w:pPr>
        <w:spacing w:after="0" w:line="259" w:lineRule="auto"/>
        <w:ind w:left="115" w:firstLine="0"/>
        <w:jc w:val="left"/>
      </w:pPr>
      <w:r>
        <w:t xml:space="preserve">   </w:t>
      </w:r>
    </w:p>
    <w:p w14:paraId="3D4A088E" w14:textId="77777777" w:rsidR="00D455EB" w:rsidRDefault="00000000">
      <w:pPr>
        <w:ind w:left="96" w:right="121"/>
      </w:pPr>
      <w:r>
        <w:t xml:space="preserve">The New Covenant eliminated the Old Covenant Temple worship. “Jesus has now obtained a more superior ministry, since the covenant he mediates is founded on better promises. If the first covenant had been faultless, there would have been no need to look for a second one, but God found something wrong with his people when he said, "Look! The days are coming, declares the Lord, when </w:t>
      </w:r>
      <w:r>
        <w:rPr>
          <w:b/>
        </w:rPr>
        <w:t>I will establish a new covenant</w:t>
      </w:r>
      <w: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Pr>
          <w:b/>
        </w:rPr>
        <w:t>I will put my laws in their minds and write them on their hearts</w:t>
      </w:r>
      <w:r>
        <w:t xml:space="preserve">. I will be their God, and they will be my people” (Hebrews 8:6-10).     </w:t>
      </w:r>
    </w:p>
    <w:p w14:paraId="5C3709A6" w14:textId="77777777" w:rsidR="00D455EB" w:rsidRDefault="00000000">
      <w:pPr>
        <w:spacing w:after="0" w:line="259" w:lineRule="auto"/>
        <w:ind w:left="115" w:firstLine="0"/>
        <w:jc w:val="left"/>
      </w:pPr>
      <w:r>
        <w:t xml:space="preserve">   </w:t>
      </w:r>
    </w:p>
    <w:p w14:paraId="467A0BE2" w14:textId="77777777" w:rsidR="00D455EB" w:rsidRDefault="00000000">
      <w:pPr>
        <w:ind w:left="96" w:right="121"/>
      </w:pPr>
      <w: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1 Corinthians 6:19-20).    </w:t>
      </w:r>
    </w:p>
    <w:p w14:paraId="5326AA21" w14:textId="77777777" w:rsidR="00D455EB" w:rsidRDefault="00000000">
      <w:pPr>
        <w:spacing w:after="0" w:line="259" w:lineRule="auto"/>
        <w:ind w:left="115" w:firstLine="0"/>
        <w:jc w:val="left"/>
      </w:pPr>
      <w:r>
        <w:t xml:space="preserve">   </w:t>
      </w:r>
    </w:p>
    <w:p w14:paraId="0D598357" w14:textId="77777777" w:rsidR="00D455EB" w:rsidRDefault="00000000">
      <w:pPr>
        <w:ind w:left="96" w:right="121"/>
      </w:pPr>
      <w:r>
        <w:t xml:space="preserve">Since Christians are His temple and the Holy Spirit dwells in them, they are to “present your bodies as a living sacrifice, holy and acceptable to God, which is your spiritual worship” (Romans 12:1).    </w:t>
      </w:r>
    </w:p>
    <w:p w14:paraId="3E1061CB" w14:textId="77777777" w:rsidR="00D455EB" w:rsidRDefault="00000000">
      <w:pPr>
        <w:spacing w:after="0" w:line="259" w:lineRule="auto"/>
        <w:ind w:left="115" w:firstLine="0"/>
        <w:jc w:val="left"/>
      </w:pPr>
      <w:r>
        <w:t xml:space="preserve">   </w:t>
      </w:r>
    </w:p>
    <w:p w14:paraId="158483A3" w14:textId="77777777" w:rsidR="00D455EB" w:rsidRDefault="00000000">
      <w:pPr>
        <w:ind w:left="96" w:right="121"/>
      </w:pPr>
      <w:r>
        <w:t xml:space="preserve">Neither the location nor physical structure is important. But the desire, intent of mind and attitude of those in Christ are important.  How one lives his life and treats others, and responds by giving his resources, money, time and abilities is what matters.  Our living sacrifice, the actions in our lives, is to be done everywhere rather than a physical location, such as Mt. Gerizim, Jerusalem or a church building for God is spirit not matter, flesh and blood.   </w:t>
      </w:r>
    </w:p>
    <w:p w14:paraId="17BAC45B" w14:textId="77777777" w:rsidR="00D455EB" w:rsidRDefault="00000000">
      <w:pPr>
        <w:spacing w:after="0" w:line="259" w:lineRule="auto"/>
        <w:ind w:left="115" w:firstLine="0"/>
        <w:jc w:val="left"/>
      </w:pPr>
      <w:r>
        <w:t xml:space="preserve">   </w:t>
      </w:r>
    </w:p>
    <w:p w14:paraId="730B9D1D" w14:textId="77777777" w:rsidR="00D455EB" w:rsidRDefault="00000000">
      <w:pPr>
        <w:ind w:left="96" w:right="121"/>
      </w:pPr>
      <w:r>
        <w:t xml:space="preserve">Love, purity, gentleness, justice, mercy and faithfulness – God’s very nature – are very important and are essential for Christians to be living sacrifices.    </w:t>
      </w:r>
    </w:p>
    <w:p w14:paraId="1F975B5F" w14:textId="77777777" w:rsidR="00D455EB" w:rsidRDefault="00000000">
      <w:pPr>
        <w:spacing w:after="0" w:line="259" w:lineRule="auto"/>
        <w:ind w:left="115" w:firstLine="0"/>
        <w:jc w:val="left"/>
      </w:pPr>
      <w:r>
        <w:rPr>
          <w:b/>
        </w:rPr>
        <w:t xml:space="preserve"> </w:t>
      </w:r>
      <w:r>
        <w:t xml:space="preserve">  </w:t>
      </w:r>
    </w:p>
    <w:p w14:paraId="0C990C7A" w14:textId="77777777" w:rsidR="00D455EB" w:rsidRDefault="00000000">
      <w:pPr>
        <w:spacing w:after="107"/>
        <w:ind w:left="96" w:right="121"/>
      </w:pPr>
      <w:r>
        <w:t xml:space="preserve">Questions    </w:t>
      </w:r>
    </w:p>
    <w:p w14:paraId="66806A4D" w14:textId="77777777" w:rsidR="00D455EB" w:rsidRDefault="00000000">
      <w:pPr>
        <w:numPr>
          <w:ilvl w:val="0"/>
          <w:numId w:val="1"/>
        </w:numPr>
        <w:spacing w:after="80"/>
        <w:ind w:right="121" w:hanging="360"/>
      </w:pPr>
      <w:r>
        <w:t xml:space="preserve">The New Covenant eliminate Old Covenant temple worship?   </w:t>
      </w:r>
    </w:p>
    <w:p w14:paraId="677AFED6" w14:textId="77777777" w:rsidR="00D455EB" w:rsidRDefault="00000000">
      <w:pPr>
        <w:spacing w:after="27"/>
        <w:ind w:left="845" w:right="121"/>
      </w:pPr>
      <w:r>
        <w:rPr>
          <w:noProof/>
        </w:rPr>
        <w:drawing>
          <wp:inline distT="0" distB="0" distL="0" distR="0" wp14:anchorId="5029079F" wp14:editId="51162E43">
            <wp:extent cx="120650" cy="120650"/>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748F4309" w14:textId="77777777" w:rsidR="00D455EB" w:rsidRDefault="00000000">
      <w:pPr>
        <w:ind w:left="845" w:right="121"/>
      </w:pPr>
      <w:r>
        <w:rPr>
          <w:noProof/>
        </w:rPr>
        <w:drawing>
          <wp:inline distT="0" distB="0" distL="0" distR="0" wp14:anchorId="5AF98F76" wp14:editId="33019AE1">
            <wp:extent cx="120650" cy="120650"/>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370BB4AB" w14:textId="77777777" w:rsidR="00D455EB" w:rsidRDefault="00000000">
      <w:pPr>
        <w:spacing w:after="73" w:line="259" w:lineRule="auto"/>
        <w:ind w:left="852" w:firstLine="0"/>
        <w:jc w:val="left"/>
      </w:pPr>
      <w:r>
        <w:t xml:space="preserve">   </w:t>
      </w:r>
    </w:p>
    <w:p w14:paraId="571EDC76" w14:textId="77777777" w:rsidR="00D455EB" w:rsidRDefault="00000000">
      <w:pPr>
        <w:numPr>
          <w:ilvl w:val="0"/>
          <w:numId w:val="1"/>
        </w:numPr>
        <w:ind w:right="121" w:hanging="360"/>
      </w:pPr>
      <w:r>
        <w:t xml:space="preserve">Jesus’ atoning sacrifice    </w:t>
      </w:r>
      <w:r>
        <w:rPr>
          <w:noProof/>
        </w:rPr>
        <w:drawing>
          <wp:inline distT="0" distB="0" distL="0" distR="0" wp14:anchorId="5F9F6AA0" wp14:editId="01CA6182">
            <wp:extent cx="120650" cy="120650"/>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Destroyed the Old Covenant  </w:t>
      </w:r>
    </w:p>
    <w:p w14:paraId="55FC7AA0" w14:textId="77777777" w:rsidR="00D455EB" w:rsidRDefault="00000000">
      <w:pPr>
        <w:ind w:left="845" w:right="121"/>
      </w:pPr>
      <w:r>
        <w:rPr>
          <w:noProof/>
        </w:rPr>
        <w:drawing>
          <wp:inline distT="0" distB="0" distL="0" distR="0" wp14:anchorId="4C0B627C" wp14:editId="6BCE19F8">
            <wp:extent cx="120650" cy="120650"/>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Fulfilled the old Covenant  </w:t>
      </w:r>
    </w:p>
    <w:p w14:paraId="51F92B35" w14:textId="77777777" w:rsidR="00D455EB" w:rsidRDefault="00000000">
      <w:pPr>
        <w:spacing w:after="78" w:line="259" w:lineRule="auto"/>
        <w:ind w:left="852" w:firstLine="0"/>
        <w:jc w:val="left"/>
      </w:pPr>
      <w:r>
        <w:t xml:space="preserve">   </w:t>
      </w:r>
    </w:p>
    <w:p w14:paraId="5EFB7D59" w14:textId="77777777" w:rsidR="00D455EB" w:rsidRDefault="00000000">
      <w:pPr>
        <w:numPr>
          <w:ilvl w:val="0"/>
          <w:numId w:val="1"/>
        </w:numPr>
        <w:spacing w:after="78"/>
        <w:ind w:right="121" w:hanging="360"/>
      </w:pPr>
      <w:r>
        <w:t xml:space="preserve">Christians are now God’s temple since the Holy Spirit dwells within them.   </w:t>
      </w:r>
    </w:p>
    <w:p w14:paraId="7104AB27" w14:textId="77777777" w:rsidR="00D455EB" w:rsidRDefault="00000000">
      <w:pPr>
        <w:spacing w:after="27"/>
        <w:ind w:left="845" w:right="121"/>
      </w:pPr>
      <w:r>
        <w:rPr>
          <w:noProof/>
        </w:rPr>
        <w:drawing>
          <wp:inline distT="0" distB="0" distL="0" distR="0" wp14:anchorId="5CC737A7" wp14:editId="61AEE58C">
            <wp:extent cx="120650" cy="120015"/>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5B26DF9E" w14:textId="77777777" w:rsidR="00D455EB" w:rsidRDefault="00000000">
      <w:pPr>
        <w:ind w:left="845" w:right="121"/>
      </w:pPr>
      <w:r>
        <w:rPr>
          <w:noProof/>
        </w:rPr>
        <w:drawing>
          <wp:inline distT="0" distB="0" distL="0" distR="0" wp14:anchorId="0DA90A92" wp14:editId="29074D4B">
            <wp:extent cx="120650" cy="120015"/>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7D5D9254" w14:textId="77777777" w:rsidR="00D455EB" w:rsidRDefault="00000000">
      <w:pPr>
        <w:spacing w:after="71" w:line="259" w:lineRule="auto"/>
        <w:ind w:left="852" w:firstLine="0"/>
        <w:jc w:val="left"/>
      </w:pPr>
      <w:r>
        <w:t xml:space="preserve">   </w:t>
      </w:r>
    </w:p>
    <w:p w14:paraId="09C389DE" w14:textId="77777777" w:rsidR="00D455EB" w:rsidRDefault="00000000">
      <w:pPr>
        <w:numPr>
          <w:ilvl w:val="0"/>
          <w:numId w:val="1"/>
        </w:numPr>
        <w:spacing w:after="82"/>
        <w:ind w:right="121" w:hanging="360"/>
      </w:pPr>
      <w:r>
        <w:t xml:space="preserve">Where is one to worship God today?   </w:t>
      </w:r>
    </w:p>
    <w:p w14:paraId="2D8CCC1C" w14:textId="77777777" w:rsidR="00D455EB" w:rsidRDefault="00000000">
      <w:pPr>
        <w:spacing w:after="34"/>
        <w:ind w:left="845" w:right="121"/>
      </w:pPr>
      <w:r>
        <w:rPr>
          <w:noProof/>
        </w:rPr>
        <w:drawing>
          <wp:inline distT="0" distB="0" distL="0" distR="0" wp14:anchorId="182D1050" wp14:editId="13D78D47">
            <wp:extent cx="120650" cy="120650"/>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Mt. Gerizim  </w:t>
      </w:r>
    </w:p>
    <w:p w14:paraId="0D7F2C6F" w14:textId="77777777" w:rsidR="00D455EB" w:rsidRDefault="00000000">
      <w:pPr>
        <w:spacing w:after="33"/>
        <w:ind w:left="845" w:right="121"/>
      </w:pPr>
      <w:r>
        <w:rPr>
          <w:noProof/>
          <w:sz w:val="22"/>
        </w:rPr>
        <mc:AlternateContent>
          <mc:Choice Requires="wpg">
            <w:drawing>
              <wp:anchor distT="0" distB="0" distL="114300" distR="114300" simplePos="0" relativeHeight="251658240" behindDoc="0" locked="0" layoutInCell="1" allowOverlap="1" wp14:anchorId="4F53A9D2" wp14:editId="57A6ACA3">
                <wp:simplePos x="0" y="0"/>
                <wp:positionH relativeFrom="column">
                  <wp:posOffset>530098</wp:posOffset>
                </wp:positionH>
                <wp:positionV relativeFrom="paragraph">
                  <wp:posOffset>-5369</wp:posOffset>
                </wp:positionV>
                <wp:extent cx="120650" cy="521334"/>
                <wp:effectExtent l="0" t="0" r="0" b="0"/>
                <wp:wrapSquare wrapText="bothSides"/>
                <wp:docPr id="3529" name="Group 3529"/>
                <wp:cNvGraphicFramePr/>
                <a:graphic xmlns:a="http://schemas.openxmlformats.org/drawingml/2006/main">
                  <a:graphicData uri="http://schemas.microsoft.com/office/word/2010/wordprocessingGroup">
                    <wpg:wgp>
                      <wpg:cNvGrpSpPr/>
                      <wpg:grpSpPr>
                        <a:xfrm>
                          <a:off x="0" y="0"/>
                          <a:ext cx="120650" cy="521334"/>
                          <a:chOff x="0" y="0"/>
                          <a:chExt cx="120650" cy="521334"/>
                        </a:xfrm>
                      </wpg:grpSpPr>
                      <pic:pic xmlns:pic="http://schemas.openxmlformats.org/drawingml/2006/picture">
                        <pic:nvPicPr>
                          <pic:cNvPr id="307" name="Picture 307"/>
                          <pic:cNvPicPr/>
                        </pic:nvPicPr>
                        <pic:blipFill>
                          <a:blip r:embed="rId6"/>
                          <a:stretch>
                            <a:fillRect/>
                          </a:stretch>
                        </pic:blipFill>
                        <pic:spPr>
                          <a:xfrm>
                            <a:off x="0" y="0"/>
                            <a:ext cx="120650" cy="120649"/>
                          </a:xfrm>
                          <a:prstGeom prst="rect">
                            <a:avLst/>
                          </a:prstGeom>
                        </pic:spPr>
                      </pic:pic>
                      <pic:pic xmlns:pic="http://schemas.openxmlformats.org/drawingml/2006/picture">
                        <pic:nvPicPr>
                          <pic:cNvPr id="314" name="Picture 314"/>
                          <pic:cNvPicPr/>
                        </pic:nvPicPr>
                        <pic:blipFill>
                          <a:blip r:embed="rId6"/>
                          <a:stretch>
                            <a:fillRect/>
                          </a:stretch>
                        </pic:blipFill>
                        <pic:spPr>
                          <a:xfrm>
                            <a:off x="0" y="199390"/>
                            <a:ext cx="120650" cy="120649"/>
                          </a:xfrm>
                          <a:prstGeom prst="rect">
                            <a:avLst/>
                          </a:prstGeom>
                        </pic:spPr>
                      </pic:pic>
                      <pic:pic xmlns:pic="http://schemas.openxmlformats.org/drawingml/2006/picture">
                        <pic:nvPicPr>
                          <pic:cNvPr id="321" name="Picture 321"/>
                          <pic:cNvPicPr/>
                        </pic:nvPicPr>
                        <pic:blipFill>
                          <a:blip r:embed="rId6"/>
                          <a:stretch>
                            <a:fillRect/>
                          </a:stretch>
                        </pic:blipFill>
                        <pic:spPr>
                          <a:xfrm>
                            <a:off x="0" y="400684"/>
                            <a:ext cx="120650" cy="120650"/>
                          </a:xfrm>
                          <a:prstGeom prst="rect">
                            <a:avLst/>
                          </a:prstGeom>
                        </pic:spPr>
                      </pic:pic>
                    </wpg:wgp>
                  </a:graphicData>
                </a:graphic>
              </wp:anchor>
            </w:drawing>
          </mc:Choice>
          <mc:Fallback xmlns:a="http://schemas.openxmlformats.org/drawingml/2006/main">
            <w:pict>
              <v:group id="Group 3529" style="width:9.5pt;height:41.0499pt;position:absolute;mso-position-horizontal-relative:text;mso-position-horizontal:absolute;margin-left:41.74pt;mso-position-vertical-relative:text;margin-top:-0.422821pt;" coordsize="1206,5213">
                <v:shape id="Picture 307" style="position:absolute;width:1206;height:1206;left:0;top:0;" filled="f">
                  <v:imagedata r:id="rId7"/>
                </v:shape>
                <v:shape id="Picture 314" style="position:absolute;width:1206;height:1206;left:0;top:1993;" filled="f">
                  <v:imagedata r:id="rId7"/>
                </v:shape>
                <v:shape id="Picture 321" style="position:absolute;width:1206;height:1206;left:0;top:4006;" filled="f">
                  <v:imagedata r:id="rId7"/>
                </v:shape>
                <w10:wrap type="square"/>
              </v:group>
            </w:pict>
          </mc:Fallback>
        </mc:AlternateContent>
      </w:r>
      <w:r>
        <w:rPr>
          <w:rFonts w:ascii="Arial" w:eastAsia="Arial" w:hAnsi="Arial" w:cs="Arial"/>
        </w:rPr>
        <w:t xml:space="preserve"> </w:t>
      </w:r>
      <w:r>
        <w:t xml:space="preserve">Jerusalem  </w:t>
      </w:r>
    </w:p>
    <w:p w14:paraId="62D86521" w14:textId="77777777" w:rsidR="00D455EB" w:rsidRDefault="00000000">
      <w:pPr>
        <w:spacing w:after="35"/>
        <w:ind w:left="845" w:right="121"/>
      </w:pPr>
      <w:r>
        <w:rPr>
          <w:rFonts w:ascii="Arial" w:eastAsia="Arial" w:hAnsi="Arial" w:cs="Arial"/>
        </w:rPr>
        <w:t xml:space="preserve"> </w:t>
      </w:r>
      <w:r>
        <w:t xml:space="preserve">A church meeting facility  </w:t>
      </w:r>
    </w:p>
    <w:p w14:paraId="22AC95C8" w14:textId="77777777" w:rsidR="00D455EB" w:rsidRDefault="00000000">
      <w:pPr>
        <w:ind w:left="845" w:right="121"/>
      </w:pPr>
      <w:r>
        <w:rPr>
          <w:rFonts w:ascii="Arial" w:eastAsia="Arial" w:hAnsi="Arial" w:cs="Arial"/>
        </w:rPr>
        <w:t xml:space="preserve"> </w:t>
      </w:r>
      <w:r>
        <w:t xml:space="preserve">Anywhere when from their heart  </w:t>
      </w:r>
    </w:p>
    <w:p w14:paraId="51FAD79F" w14:textId="77777777" w:rsidR="00D455EB" w:rsidRDefault="00000000">
      <w:pPr>
        <w:spacing w:after="73" w:line="259" w:lineRule="auto"/>
        <w:ind w:left="852" w:firstLine="0"/>
        <w:jc w:val="left"/>
      </w:pPr>
      <w:r>
        <w:t xml:space="preserve">   </w:t>
      </w:r>
    </w:p>
    <w:p w14:paraId="1F2ED0EC" w14:textId="77777777" w:rsidR="00D455EB" w:rsidRDefault="00000000">
      <w:pPr>
        <w:numPr>
          <w:ilvl w:val="0"/>
          <w:numId w:val="1"/>
        </w:numPr>
        <w:spacing w:after="83"/>
        <w:ind w:right="121" w:hanging="360"/>
      </w:pPr>
      <w:r>
        <w:t xml:space="preserve">Love, purity, gentleness, justice, mercy and faithfulness are essential for a Christian to be a living sacrifice.   </w:t>
      </w:r>
    </w:p>
    <w:p w14:paraId="62119F43" w14:textId="77777777" w:rsidR="00D455EB" w:rsidRDefault="00000000">
      <w:pPr>
        <w:spacing w:after="26"/>
        <w:ind w:left="845" w:right="121"/>
      </w:pPr>
      <w:r>
        <w:rPr>
          <w:noProof/>
        </w:rPr>
        <w:drawing>
          <wp:inline distT="0" distB="0" distL="0" distR="0" wp14:anchorId="3039D0C4" wp14:editId="350ACA18">
            <wp:extent cx="120650" cy="120649"/>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5917A9A6" w14:textId="77777777" w:rsidR="00D455EB" w:rsidRDefault="00000000">
      <w:pPr>
        <w:ind w:left="845" w:right="121"/>
      </w:pPr>
      <w:r>
        <w:rPr>
          <w:noProof/>
        </w:rPr>
        <w:drawing>
          <wp:inline distT="0" distB="0" distL="0" distR="0" wp14:anchorId="79F7BADB" wp14:editId="2FC84FFB">
            <wp:extent cx="120650" cy="120649"/>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7BD43D1D" w14:textId="77777777" w:rsidR="00D455EB" w:rsidRDefault="00000000">
      <w:pPr>
        <w:spacing w:after="0" w:line="259" w:lineRule="auto"/>
        <w:ind w:left="101" w:firstLine="0"/>
        <w:jc w:val="left"/>
      </w:pPr>
      <w:r>
        <w:t xml:space="preserve"> </w:t>
      </w:r>
    </w:p>
    <w:p w14:paraId="18396C63" w14:textId="77777777" w:rsidR="00D455EB" w:rsidRDefault="00000000">
      <w:pPr>
        <w:spacing w:after="32"/>
        <w:ind w:left="10" w:right="121"/>
      </w:pPr>
      <w:r>
        <w:t xml:space="preserve">Answers to Questions </w:t>
      </w:r>
    </w:p>
    <w:p w14:paraId="6DFFC656" w14:textId="77777777" w:rsidR="00D455EB" w:rsidRDefault="00000000">
      <w:pPr>
        <w:numPr>
          <w:ilvl w:val="0"/>
          <w:numId w:val="2"/>
        </w:numPr>
        <w:spacing w:after="36"/>
        <w:ind w:right="121" w:hanging="360"/>
      </w:pPr>
      <w:r>
        <w:t xml:space="preserve">True </w:t>
      </w:r>
    </w:p>
    <w:p w14:paraId="0868D02D" w14:textId="77777777" w:rsidR="00D455EB" w:rsidRDefault="00000000">
      <w:pPr>
        <w:numPr>
          <w:ilvl w:val="0"/>
          <w:numId w:val="2"/>
        </w:numPr>
        <w:spacing w:after="30"/>
        <w:ind w:right="121" w:hanging="360"/>
      </w:pPr>
      <w:r>
        <w:t xml:space="preserve">Fulfilled the Ols Covenant </w:t>
      </w:r>
    </w:p>
    <w:p w14:paraId="3806F66F" w14:textId="77777777" w:rsidR="00D455EB" w:rsidRDefault="00000000">
      <w:pPr>
        <w:numPr>
          <w:ilvl w:val="0"/>
          <w:numId w:val="2"/>
        </w:numPr>
        <w:spacing w:after="36"/>
        <w:ind w:right="121" w:hanging="360"/>
      </w:pPr>
      <w:r>
        <w:t xml:space="preserve">True </w:t>
      </w:r>
    </w:p>
    <w:p w14:paraId="7E28E0FA" w14:textId="77777777" w:rsidR="00D455EB" w:rsidRDefault="00000000">
      <w:pPr>
        <w:numPr>
          <w:ilvl w:val="0"/>
          <w:numId w:val="2"/>
        </w:numPr>
        <w:spacing w:after="32"/>
        <w:ind w:right="121" w:hanging="360"/>
      </w:pPr>
      <w:r>
        <w:t xml:space="preserve">Anywhere when from their heart </w:t>
      </w:r>
    </w:p>
    <w:p w14:paraId="014BE32A" w14:textId="77777777" w:rsidR="00D455EB" w:rsidRDefault="00000000">
      <w:pPr>
        <w:numPr>
          <w:ilvl w:val="0"/>
          <w:numId w:val="2"/>
        </w:numPr>
        <w:ind w:right="121" w:hanging="360"/>
      </w:pPr>
      <w:r>
        <w:t xml:space="preserve">True </w:t>
      </w:r>
    </w:p>
    <w:p w14:paraId="57567DF9" w14:textId="77777777" w:rsidR="00D455EB" w:rsidRDefault="00000000">
      <w:pPr>
        <w:spacing w:after="10" w:line="259" w:lineRule="auto"/>
        <w:ind w:left="1556" w:firstLine="0"/>
        <w:jc w:val="left"/>
      </w:pPr>
      <w:r>
        <w:t xml:space="preserve">   </w:t>
      </w:r>
    </w:p>
    <w:p w14:paraId="2C2BB0BF" w14:textId="77777777" w:rsidR="00D455EB" w:rsidRDefault="00000000">
      <w:pPr>
        <w:spacing w:after="178" w:line="259" w:lineRule="auto"/>
        <w:ind w:left="115" w:firstLine="0"/>
        <w:jc w:val="left"/>
      </w:pPr>
      <w:r>
        <w:rPr>
          <w:sz w:val="22"/>
        </w:rPr>
        <w:t xml:space="preserve"> </w:t>
      </w:r>
      <w:r>
        <w:t xml:space="preserve">  </w:t>
      </w:r>
    </w:p>
    <w:p w14:paraId="06BFF3FF" w14:textId="52D58A75" w:rsidR="00D455EB" w:rsidRDefault="00000000" w:rsidP="00237C34">
      <w:pPr>
        <w:spacing w:after="256" w:line="259" w:lineRule="auto"/>
        <w:ind w:left="115" w:firstLine="0"/>
        <w:jc w:val="left"/>
      </w:pPr>
      <w:r>
        <w:rPr>
          <w:sz w:val="22"/>
        </w:rPr>
        <w:t xml:space="preserve"> </w:t>
      </w:r>
      <w:r>
        <w:t xml:space="preserve"> </w:t>
      </w:r>
      <w:r>
        <w:rPr>
          <w:sz w:val="22"/>
        </w:rPr>
        <w:t xml:space="preserve"> </w:t>
      </w:r>
      <w:r>
        <w:t xml:space="preserve">  </w:t>
      </w:r>
    </w:p>
    <w:p w14:paraId="0D002AE6" w14:textId="77777777" w:rsidR="00D455EB" w:rsidRDefault="00000000">
      <w:pPr>
        <w:spacing w:after="0" w:line="259" w:lineRule="auto"/>
        <w:ind w:left="211" w:firstLine="0"/>
        <w:jc w:val="center"/>
      </w:pPr>
      <w:r>
        <w:t xml:space="preserve"> </w:t>
      </w:r>
    </w:p>
    <w:sectPr w:rsidR="00D455EB">
      <w:pgSz w:w="12240" w:h="15840"/>
      <w:pgMar w:top="1152" w:right="1019" w:bottom="1160" w:left="10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895"/>
    <w:multiLevelType w:val="hybridMultilevel"/>
    <w:tmpl w:val="FE6036BA"/>
    <w:lvl w:ilvl="0" w:tplc="0E567C16">
      <w:start w:val="1"/>
      <w:numFmt w:val="decimal"/>
      <w:lvlText w:val="%1."/>
      <w:lvlJc w:val="left"/>
      <w:pPr>
        <w:ind w:left="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CC4CE8">
      <w:start w:val="1"/>
      <w:numFmt w:val="lowerLetter"/>
      <w:lvlText w:val="%2"/>
      <w:lvlJc w:val="left"/>
      <w:pPr>
        <w:ind w:left="1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147A46">
      <w:start w:val="1"/>
      <w:numFmt w:val="lowerRoman"/>
      <w:lvlText w:val="%3"/>
      <w:lvlJc w:val="left"/>
      <w:pPr>
        <w:ind w:left="2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E89674">
      <w:start w:val="1"/>
      <w:numFmt w:val="decimal"/>
      <w:lvlText w:val="%4"/>
      <w:lvlJc w:val="left"/>
      <w:pPr>
        <w:ind w:left="2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92DA52">
      <w:start w:val="1"/>
      <w:numFmt w:val="lowerLetter"/>
      <w:lvlText w:val="%5"/>
      <w:lvlJc w:val="left"/>
      <w:pPr>
        <w:ind w:left="3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2BD7E">
      <w:start w:val="1"/>
      <w:numFmt w:val="lowerRoman"/>
      <w:lvlText w:val="%6"/>
      <w:lvlJc w:val="left"/>
      <w:pPr>
        <w:ind w:left="4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3E3662">
      <w:start w:val="1"/>
      <w:numFmt w:val="decimal"/>
      <w:lvlText w:val="%7"/>
      <w:lvlJc w:val="left"/>
      <w:pPr>
        <w:ind w:left="5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1AFF14">
      <w:start w:val="1"/>
      <w:numFmt w:val="lowerLetter"/>
      <w:lvlText w:val="%8"/>
      <w:lvlJc w:val="left"/>
      <w:pPr>
        <w:ind w:left="5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241F1E">
      <w:start w:val="1"/>
      <w:numFmt w:val="lowerRoman"/>
      <w:lvlText w:val="%9"/>
      <w:lvlJc w:val="left"/>
      <w:pPr>
        <w:ind w:left="6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FE7D0B"/>
    <w:multiLevelType w:val="hybridMultilevel"/>
    <w:tmpl w:val="A92EC7D4"/>
    <w:lvl w:ilvl="0" w:tplc="AA1A34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EA58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36D3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4C91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506E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58B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463A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2C6A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6C71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98012254">
    <w:abstractNumId w:val="0"/>
  </w:num>
  <w:num w:numId="2" w16cid:durableId="164397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EB"/>
    <w:rsid w:val="0022200A"/>
    <w:rsid w:val="00237C34"/>
    <w:rsid w:val="00D45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6CB0"/>
  <w15:docId w15:val="{26A16844-E3A8-4C93-84DF-9DF7EFB5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436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4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2025-12-08T21:15:00Z</dcterms:created>
  <dcterms:modified xsi:type="dcterms:W3CDTF">2025-12-08T21:15:00Z</dcterms:modified>
</cp:coreProperties>
</file>