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5E0D" w14:textId="4C9BA8D5" w:rsidR="001F67AE" w:rsidRPr="0026621E" w:rsidRDefault="001F67AE" w:rsidP="00CA4E5D">
      <w:pPr>
        <w:pStyle w:val="Default"/>
        <w:spacing w:line="360" w:lineRule="auto"/>
        <w:jc w:val="both"/>
      </w:pPr>
    </w:p>
    <w:p w14:paraId="1ADB9511" w14:textId="77777777" w:rsidR="00965FAE" w:rsidRPr="00A234D7" w:rsidRDefault="00965FAE" w:rsidP="00965FAE">
      <w:pPr>
        <w:pStyle w:val="Heading3"/>
      </w:pPr>
      <w:r w:rsidRPr="00A234D7">
        <w:t>Looking for a Few Good Men</w:t>
      </w:r>
    </w:p>
    <w:p w14:paraId="74F27C39" w14:textId="77777777" w:rsidR="00965FAE" w:rsidRPr="00720BB9" w:rsidRDefault="00965FAE" w:rsidP="00965FAE">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159488C0" w14:textId="77777777" w:rsidR="00965FAE" w:rsidRPr="00720BB9" w:rsidRDefault="00965FAE" w:rsidP="00965FAE">
      <w:pPr>
        <w:pStyle w:val="NormalWeb"/>
        <w:jc w:val="both"/>
        <w:rPr>
          <w:sz w:val="22"/>
          <w:szCs w:val="22"/>
        </w:rPr>
      </w:pPr>
      <w:r w:rsidRPr="00720BB9">
        <w:rPr>
          <w:sz w:val="22"/>
          <w:szCs w:val="22"/>
        </w:rPr>
        <w:t>Men are different. They are! They're different from women. Those of us,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7E4EF2E8" w14:textId="77777777" w:rsidR="00965FAE" w:rsidRPr="00720BB9" w:rsidRDefault="00965FAE" w:rsidP="00965FAE">
      <w:pPr>
        <w:pStyle w:val="NormalWeb"/>
        <w:jc w:val="both"/>
        <w:rPr>
          <w:sz w:val="22"/>
          <w:szCs w:val="22"/>
        </w:rPr>
      </w:pPr>
      <w:r w:rsidRPr="00720BB9">
        <w:rPr>
          <w:sz w:val="22"/>
          <w:szCs w:val="22"/>
        </w:rPr>
        <w:t>Well</w:t>
      </w:r>
      <w:r>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35C9A139" w14:textId="77777777" w:rsidR="00965FAE" w:rsidRPr="00720BB9" w:rsidRDefault="00965FAE" w:rsidP="00965FAE">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133AD3C3" w14:textId="77777777" w:rsidR="00965FAE" w:rsidRPr="00720BB9" w:rsidRDefault="00965FAE" w:rsidP="00965FAE">
      <w:pPr>
        <w:pStyle w:val="NormalWeb"/>
        <w:jc w:val="both"/>
        <w:rPr>
          <w:sz w:val="22"/>
          <w:szCs w:val="22"/>
        </w:rPr>
      </w:pPr>
      <w:r w:rsidRPr="00720BB9">
        <w:rPr>
          <w:sz w:val="22"/>
          <w:szCs w:val="22"/>
        </w:rPr>
        <w:t xml:space="preserve">What about that left half? That left half is given to task orientation, competition, and work. Because of this phenomenon, that's as natural as water running downhill, men are less verbal, men are less sensitive, men are more decisive and they are less </w:t>
      </w:r>
      <w:r>
        <w:rPr>
          <w:sz w:val="22"/>
          <w:szCs w:val="22"/>
        </w:rPr>
        <w:t>grudge-holding</w:t>
      </w:r>
      <w:r w:rsidRPr="00720BB9">
        <w:rPr>
          <w:sz w:val="22"/>
          <w:szCs w:val="22"/>
        </w:rPr>
        <w:t xml:space="preserve">. Other lessons will address how God made men for certain roles and certain functions. The Bible says, "Maleness and femaleness were designed by the Creator to each uniquely reflect his image." Maleness is God's gift to men, not something to be ashamed of. </w:t>
      </w:r>
    </w:p>
    <w:p w14:paraId="52DAA154" w14:textId="77777777" w:rsidR="00965FAE" w:rsidRPr="00720BB9" w:rsidRDefault="00965FAE" w:rsidP="00965FAE">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286BE3EA" w14:textId="77777777" w:rsidR="00965FAE" w:rsidRPr="00720BB9" w:rsidRDefault="00965FAE" w:rsidP="00965FAE">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4E135E06" w14:textId="77777777" w:rsidR="00965FAE" w:rsidRPr="00720BB9" w:rsidRDefault="00965FAE" w:rsidP="00965FAE">
      <w:pPr>
        <w:pStyle w:val="NormalWeb"/>
        <w:jc w:val="both"/>
        <w:rPr>
          <w:sz w:val="22"/>
          <w:szCs w:val="22"/>
        </w:rPr>
      </w:pPr>
      <w:r w:rsidRPr="00720BB9">
        <w:rPr>
          <w:sz w:val="22"/>
          <w:szCs w:val="22"/>
        </w:rPr>
        <w:t>The Bible affirms the importance of men, of male leadership in the home,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580AFA19" w14:textId="77777777" w:rsidR="00965FAE" w:rsidRPr="00720BB9" w:rsidRDefault="00965FAE" w:rsidP="00965FAE">
      <w:pPr>
        <w:pStyle w:val="NormalWeb"/>
        <w:jc w:val="both"/>
        <w:rPr>
          <w:sz w:val="22"/>
          <w:szCs w:val="22"/>
        </w:rPr>
      </w:pPr>
      <w:r w:rsidRPr="00720BB9">
        <w:rPr>
          <w:sz w:val="22"/>
          <w:szCs w:val="22"/>
        </w:rPr>
        <w:t xml:space="preserve">I've always been impressed when I've read about the heritage and the history of Jonathan Edwards. Do you remember Jonathan Edwards, the Puritan preacher of the 16th and 17th centuries? He later became the president of Princeton University, and among his descendants, 300 of them became preachers and missionaries. One hundred and twenty became college professors. Sixty became authors. One hundred and ten became attorneys, 30 became judges, 14 of his descendants became presidents of colleges and universities, three took seats in Congress, and one became the </w:t>
      </w:r>
      <w:r>
        <w:rPr>
          <w:sz w:val="22"/>
          <w:szCs w:val="22"/>
        </w:rPr>
        <w:t>vice president</w:t>
      </w:r>
      <w:r w:rsidRPr="00720BB9">
        <w:rPr>
          <w:sz w:val="22"/>
          <w:szCs w:val="22"/>
        </w:rPr>
        <w:t xml:space="preserve"> of the United States. Jonathan Edwards studied the Bible 11 to 12 hours every single day of his life, but he always came home and devoted one hour a day, uninterrupted with his children, without exception. He blessed them for generations.</w:t>
      </w:r>
    </w:p>
    <w:p w14:paraId="38297CD4" w14:textId="77777777" w:rsidR="00965FAE" w:rsidRPr="00720BB9" w:rsidRDefault="00965FAE" w:rsidP="00965FAE">
      <w:pPr>
        <w:pStyle w:val="NormalWeb"/>
        <w:jc w:val="both"/>
        <w:rPr>
          <w:sz w:val="22"/>
          <w:szCs w:val="22"/>
        </w:rPr>
      </w:pPr>
      <w:r w:rsidRPr="00720BB9">
        <w:rPr>
          <w:sz w:val="22"/>
          <w:szCs w:val="22"/>
        </w:rPr>
        <w:lastRenderedPageBreak/>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2AA6B280" w14:textId="77777777" w:rsidR="00965FAE" w:rsidRPr="00720BB9" w:rsidRDefault="00965FAE" w:rsidP="00965FAE">
      <w:pPr>
        <w:pStyle w:val="NormalWeb"/>
        <w:jc w:val="both"/>
        <w:rPr>
          <w:sz w:val="22"/>
          <w:szCs w:val="22"/>
        </w:rPr>
      </w:pPr>
      <w:r w:rsidRPr="00720BB9">
        <w:rPr>
          <w:sz w:val="22"/>
          <w:szCs w:val="22"/>
        </w:rPr>
        <w:t>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w:t>
      </w:r>
      <w:r>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581A980A" w14:textId="77777777" w:rsidR="00965FAE" w:rsidRPr="00720BB9" w:rsidRDefault="00965FAE" w:rsidP="00965FAE">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and scatter the sheep. The family is the fundamental unit of civilization, and God has made man to be the shepherd of the family. Satan's strategy is simple, it's just, "Divide and conquer." Alienate and sever a husband's relationship </w:t>
      </w:r>
      <w:r>
        <w:rPr>
          <w:sz w:val="22"/>
          <w:szCs w:val="22"/>
        </w:rPr>
        <w:t>with</w:t>
      </w:r>
      <w:r w:rsidRPr="00720BB9">
        <w:rPr>
          <w:sz w:val="22"/>
          <w:szCs w:val="22"/>
        </w:rPr>
        <w:t xml:space="preserve"> his wife. Alienate and then sever a father's relationship with his children. Satan is no fool. The reason he does it is because it works. And it's working like crazy. </w:t>
      </w:r>
    </w:p>
    <w:p w14:paraId="0F4792AD" w14:textId="77777777" w:rsidR="00965FAE" w:rsidRPr="00720BB9" w:rsidRDefault="00965FAE" w:rsidP="00965FAE">
      <w:pPr>
        <w:pStyle w:val="NormalWeb"/>
        <w:jc w:val="both"/>
        <w:rPr>
          <w:sz w:val="22"/>
          <w:szCs w:val="22"/>
        </w:rPr>
      </w:pPr>
      <w:r w:rsidRPr="00720BB9">
        <w:rPr>
          <w:sz w:val="22"/>
          <w:szCs w:val="22"/>
        </w:rPr>
        <w:t>This is simplistic, but the problem with society is good men are missing. Some are missing because they're tired and confused, others because they bailed out or because of a girlfriend. Some are missing on the golf course, on a boat, under the car, or in their lazy boy, channel surfing, but too many good men are missing.</w:t>
      </w:r>
    </w:p>
    <w:p w14:paraId="47D29E8F" w14:textId="77777777" w:rsidR="00965FAE" w:rsidRPr="00720BB9" w:rsidRDefault="00965FAE" w:rsidP="00965FAE">
      <w:pPr>
        <w:pStyle w:val="NormalWeb"/>
        <w:jc w:val="both"/>
        <w:rPr>
          <w:sz w:val="22"/>
          <w:szCs w:val="22"/>
        </w:rPr>
      </w:pPr>
      <w:r w:rsidRPr="00720BB9">
        <w:rPr>
          <w:sz w:val="22"/>
          <w:szCs w:val="22"/>
        </w:rPr>
        <w:t xml:space="preserve">Dr. James Dobson, leader of Focus on the Family and one of the leading family therapists of our day, stated, "The </w:t>
      </w:r>
      <w:r>
        <w:rPr>
          <w:sz w:val="22"/>
          <w:szCs w:val="22"/>
        </w:rPr>
        <w:t>Western</w:t>
      </w:r>
      <w:r w:rsidRPr="00720BB9">
        <w:rPr>
          <w:sz w:val="22"/>
          <w:szCs w:val="22"/>
        </w:rPr>
        <w:t xml:space="preserve"> world stands at a great crossroads in its history. It's my opinion that our very survival as a people depends upon the presence or absence of masculine leadership in homes."</w:t>
      </w:r>
    </w:p>
    <w:p w14:paraId="7619B820" w14:textId="77777777" w:rsidR="00965FAE" w:rsidRPr="00720BB9" w:rsidRDefault="00965FAE" w:rsidP="00965FAE">
      <w:pPr>
        <w:pStyle w:val="NormalWeb"/>
        <w:jc w:val="both"/>
        <w:rPr>
          <w:sz w:val="22"/>
          <w:szCs w:val="22"/>
        </w:rPr>
      </w:pPr>
      <w:r w:rsidRPr="00720BB9">
        <w:rPr>
          <w:sz w:val="22"/>
          <w:szCs w:val="22"/>
        </w:rPr>
        <w:t>Senator Daniel Patrick Moynihan, from the state of New York</w:t>
      </w:r>
      <w:r>
        <w:rPr>
          <w:sz w:val="22"/>
          <w:szCs w:val="22"/>
        </w:rPr>
        <w:t>,</w:t>
      </w:r>
      <w:r w:rsidRPr="00720BB9">
        <w:rPr>
          <w:sz w:val="22"/>
          <w:szCs w:val="22"/>
        </w:rPr>
        <w:t xml:space="preserve">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w:t>
      </w:r>
    </w:p>
    <w:p w14:paraId="53B99E35" w14:textId="77777777" w:rsidR="00965FAE" w:rsidRPr="00720BB9" w:rsidRDefault="00965FAE" w:rsidP="00965FAE">
      <w:pPr>
        <w:pStyle w:val="NormalWeb"/>
        <w:jc w:val="both"/>
        <w:rPr>
          <w:sz w:val="22"/>
          <w:szCs w:val="22"/>
        </w:rPr>
      </w:pPr>
      <w:r w:rsidRPr="00720BB9">
        <w:rPr>
          <w:sz w:val="22"/>
          <w:szCs w:val="22"/>
        </w:rPr>
        <w:t xml:space="preserve">William Raspberry, </w:t>
      </w:r>
      <w:r>
        <w:rPr>
          <w:sz w:val="22"/>
          <w:szCs w:val="22"/>
        </w:rPr>
        <w:t xml:space="preserve">the </w:t>
      </w:r>
      <w:r w:rsidRPr="00720BB9">
        <w:rPr>
          <w:sz w:val="22"/>
          <w:szCs w:val="22"/>
        </w:rPr>
        <w:t xml:space="preserve">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12F73764" w14:textId="77777777" w:rsidR="00965FAE" w:rsidRPr="00720BB9" w:rsidRDefault="00965FAE" w:rsidP="00965FAE">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3114AC87" w14:textId="77777777" w:rsidR="00965FAE" w:rsidRPr="00720BB9" w:rsidRDefault="00965FAE" w:rsidP="00965FAE">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w:t>
      </w:r>
      <w:r>
        <w:rPr>
          <w:sz w:val="22"/>
          <w:szCs w:val="22"/>
        </w:rPr>
        <w:t xml:space="preserve">and </w:t>
      </w:r>
      <w:r w:rsidRPr="00720BB9">
        <w:rPr>
          <w:sz w:val="22"/>
          <w:szCs w:val="22"/>
        </w:rPr>
        <w:t xml:space="preserve">making sure the grass is mowed. It's easy to be lulled to sleep by the nearsighted images of life. We forget we're in the middle of a great cosmic battle. </w:t>
      </w:r>
    </w:p>
    <w:p w14:paraId="012B8F8A" w14:textId="77777777" w:rsidR="00965FAE" w:rsidRPr="00720BB9" w:rsidRDefault="00965FAE" w:rsidP="00965FAE">
      <w:pPr>
        <w:pStyle w:val="NormalWeb"/>
        <w:jc w:val="both"/>
        <w:rPr>
          <w:sz w:val="22"/>
          <w:szCs w:val="22"/>
        </w:rPr>
      </w:pPr>
      <w:r w:rsidRPr="00720BB9">
        <w:rPr>
          <w:sz w:val="22"/>
          <w:szCs w:val="22"/>
        </w:rPr>
        <w:t>Just imagine it is late one night and you're sleeping at home, there's a noise, you hear a glass break and somebody has come inside. You grab something to defend yourself from the intruder, you tell your wife to “lock the door and dial 911. I'm going to go stop him before he gets to the kids.”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7F2E4219" w14:textId="77777777" w:rsidR="00965FAE" w:rsidRPr="00720BB9" w:rsidRDefault="00965FAE" w:rsidP="00965FAE">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 "Men of Issachar, understood the times and knew what Israel should do---" (I Chronicles 11:3; 12:32) I love that. They understood the times, and they knew what Israel should do. We need some men of Issachar today. </w:t>
      </w:r>
    </w:p>
    <w:p w14:paraId="2CAAB64A" w14:textId="77777777" w:rsidR="00965FAE" w:rsidRPr="00720BB9" w:rsidRDefault="00965FAE" w:rsidP="00965FAE">
      <w:pPr>
        <w:pStyle w:val="NormalWeb"/>
        <w:jc w:val="both"/>
        <w:rPr>
          <w:sz w:val="22"/>
          <w:szCs w:val="22"/>
        </w:rPr>
      </w:pPr>
      <w:r w:rsidRPr="00720BB9">
        <w:rPr>
          <w:sz w:val="22"/>
          <w:szCs w:val="22"/>
        </w:rPr>
        <w:lastRenderedPageBreak/>
        <w:t xml:space="preserve">We're at war. The critical shortage of any war has always been good men. E. M. Bounds wrote "Men are always looking for better methods. God is looking for better men." </w:t>
      </w:r>
    </w:p>
    <w:p w14:paraId="2C2007FB" w14:textId="77777777" w:rsidR="00965FAE" w:rsidRPr="00720BB9" w:rsidRDefault="00965FAE" w:rsidP="00965FAE">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63DEEC84" w14:textId="77777777" w:rsidR="00965FAE" w:rsidRPr="00720BB9" w:rsidRDefault="00965FAE" w:rsidP="00965FAE">
      <w:pPr>
        <w:jc w:val="both"/>
        <w:outlineLvl w:val="0"/>
        <w:rPr>
          <w:sz w:val="16"/>
          <w:szCs w:val="16"/>
        </w:rPr>
      </w:pPr>
      <w:r w:rsidRPr="00720BB9">
        <w:rPr>
          <w:sz w:val="22"/>
          <w:szCs w:val="22"/>
        </w:rPr>
        <w:t xml:space="preserve">There is absolutely no difference in the value between a man and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rsidRPr="00720BB9">
        <w:rPr>
          <w:sz w:val="22"/>
          <w:szCs w:val="22"/>
        </w:rPr>
        <w:t>you</w:t>
      </w:r>
      <w:proofErr w:type="gramEnd"/>
      <w:r w:rsidRPr="00720BB9">
        <w:rPr>
          <w:sz w:val="22"/>
          <w:szCs w:val="22"/>
        </w:rPr>
        <w:t xml:space="preserve"> certain gifts, certain talents, use them to my glory. He said, “I will make you men to be the shepherds of the home</w:t>
      </w:r>
      <w:r w:rsidRPr="00720BB9">
        <w:rPr>
          <w:sz w:val="16"/>
          <w:szCs w:val="16"/>
        </w:rPr>
        <w:t>.” Amazing Grace #1206 - Steve Flatt - April 23, 1995</w:t>
      </w:r>
    </w:p>
    <w:p w14:paraId="7A2476F7" w14:textId="77777777" w:rsidR="00965FAE" w:rsidRPr="00720BB9" w:rsidRDefault="00965FAE" w:rsidP="00965FAE">
      <w:pPr>
        <w:pStyle w:val="NormalWeb"/>
        <w:jc w:val="both"/>
        <w:rPr>
          <w:sz w:val="22"/>
          <w:szCs w:val="22"/>
        </w:rPr>
      </w:pPr>
      <w:r w:rsidRPr="00720BB9">
        <w:rPr>
          <w:sz w:val="22"/>
          <w:szCs w:val="22"/>
        </w:rPr>
        <w:t xml:space="preserve">  </w:t>
      </w:r>
    </w:p>
    <w:p w14:paraId="74DCB9F6" w14:textId="77777777" w:rsidR="002D26D9" w:rsidRDefault="002D26D9"/>
    <w:sectPr w:rsidR="002D26D9" w:rsidSect="003A6F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AE"/>
    <w:rsid w:val="001F67AE"/>
    <w:rsid w:val="002D26D9"/>
    <w:rsid w:val="003A6F38"/>
    <w:rsid w:val="00965FAE"/>
    <w:rsid w:val="00A651AD"/>
    <w:rsid w:val="00CA4E5D"/>
    <w:rsid w:val="00F677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16735"/>
  <w15:chartTrackingRefBased/>
  <w15:docId w15:val="{1A3E1D96-5ABF-4E51-8EF2-DAD189D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A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965FAE"/>
    <w:pPr>
      <w:spacing w:before="100" w:beforeAutospacing="1" w:after="100" w:afterAutospacing="1"/>
      <w:jc w:val="center"/>
      <w:outlineLvl w:val="2"/>
    </w:pPr>
    <w:rPr>
      <w:rFonts w:asciiTheme="minorHAnsi" w:hAnsiTheme="minorHAnsi"/>
      <w:b/>
      <w:bCs/>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5FAE"/>
    <w:rPr>
      <w:rFonts w:eastAsia="Times New Roman" w:cs="Times New Roman"/>
      <w:b/>
      <w:bCs/>
      <w:szCs w:val="27"/>
    </w:rPr>
  </w:style>
  <w:style w:type="paragraph" w:styleId="NormalWeb">
    <w:name w:val="Normal (Web)"/>
    <w:basedOn w:val="Normal"/>
    <w:rsid w:val="00965FAE"/>
    <w:pPr>
      <w:spacing w:before="100" w:beforeAutospacing="1" w:after="100" w:afterAutospacing="1"/>
    </w:pPr>
  </w:style>
  <w:style w:type="character" w:customStyle="1" w:styleId="sensecontent">
    <w:name w:val="sense_content"/>
    <w:basedOn w:val="DefaultParagraphFont"/>
    <w:rsid w:val="00965FAE"/>
  </w:style>
  <w:style w:type="character" w:styleId="Hyperlink">
    <w:name w:val="Hyperlink"/>
    <w:basedOn w:val="DefaultParagraphFont"/>
    <w:uiPriority w:val="99"/>
    <w:unhideWhenUsed/>
    <w:rsid w:val="001F67AE"/>
    <w:rPr>
      <w:color w:val="0563C1" w:themeColor="hyperlink"/>
      <w:u w:val="single"/>
    </w:rPr>
  </w:style>
  <w:style w:type="paragraph" w:customStyle="1" w:styleId="Default">
    <w:name w:val="Default"/>
    <w:rsid w:val="001F67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1510</Words>
  <Characters>8610</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2025-03-31T00:09:00Z</dcterms:created>
  <dcterms:modified xsi:type="dcterms:W3CDTF">2025-03-31T00:09:00Z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d007aa09-e7f9-4fde-b1ac-bce3b54212ac</vt:lpwstr>
  </property>
</Properties>
</file>