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EF46" w14:textId="77777777" w:rsidR="007332FC" w:rsidRDefault="00000000">
      <w:pPr>
        <w:spacing w:after="0" w:line="259" w:lineRule="auto"/>
        <w:ind w:left="1370" w:firstLine="0"/>
        <w:jc w:val="center"/>
      </w:pPr>
      <w:r>
        <w:rPr>
          <w:b/>
          <w:sz w:val="96"/>
        </w:rPr>
        <w:t xml:space="preserve">   </w:t>
      </w:r>
      <w:r>
        <w:t xml:space="preserve"> </w:t>
      </w:r>
      <w:r>
        <w:rPr>
          <w:sz w:val="34"/>
          <w:vertAlign w:val="subscript"/>
        </w:rPr>
        <w:t xml:space="preserve"> </w:t>
      </w:r>
    </w:p>
    <w:p w14:paraId="1F584B77" w14:textId="77777777" w:rsidR="007332FC" w:rsidRDefault="00000000">
      <w:pPr>
        <w:spacing w:after="19" w:line="259" w:lineRule="auto"/>
        <w:ind w:left="890" w:firstLine="0"/>
        <w:jc w:val="center"/>
      </w:pPr>
      <w:r>
        <w:t xml:space="preserve">  </w:t>
      </w:r>
    </w:p>
    <w:p w14:paraId="1953D199" w14:textId="77777777" w:rsidR="007332FC" w:rsidRDefault="00000000">
      <w:pPr>
        <w:spacing w:after="1749" w:line="259" w:lineRule="auto"/>
        <w:ind w:left="890" w:firstLine="0"/>
        <w:jc w:val="center"/>
      </w:pPr>
      <w:r>
        <w:t xml:space="preserve">  </w:t>
      </w:r>
    </w:p>
    <w:p w14:paraId="3F9CAB5B" w14:textId="77777777" w:rsidR="007332FC" w:rsidRDefault="00000000">
      <w:pPr>
        <w:spacing w:after="0" w:line="259" w:lineRule="auto"/>
        <w:ind w:left="7" w:firstLine="0"/>
        <w:jc w:val="center"/>
      </w:pPr>
      <w:r>
        <w:rPr>
          <w:b/>
          <w:sz w:val="112"/>
        </w:rPr>
        <w:t xml:space="preserve">Promises </w:t>
      </w:r>
      <w:r>
        <w:t xml:space="preserve"> </w:t>
      </w:r>
      <w:r>
        <w:rPr>
          <w:sz w:val="34"/>
          <w:vertAlign w:val="subscript"/>
        </w:rPr>
        <w:t xml:space="preserve"> </w:t>
      </w:r>
    </w:p>
    <w:p w14:paraId="7866948D" w14:textId="77777777" w:rsidR="007332FC" w:rsidRDefault="00000000">
      <w:pPr>
        <w:spacing w:after="0" w:line="259" w:lineRule="auto"/>
        <w:ind w:left="1848" w:firstLine="0"/>
        <w:jc w:val="center"/>
      </w:pPr>
      <w:r>
        <w:rPr>
          <w:b/>
          <w:sz w:val="112"/>
        </w:rPr>
        <w:t xml:space="preserve">  </w:t>
      </w:r>
      <w:r>
        <w:t xml:space="preserve"> </w:t>
      </w:r>
      <w:r>
        <w:rPr>
          <w:sz w:val="34"/>
          <w:vertAlign w:val="subscript"/>
        </w:rPr>
        <w:t xml:space="preserve"> </w:t>
      </w:r>
    </w:p>
    <w:p w14:paraId="125DE4E7" w14:textId="77777777" w:rsidR="007332FC" w:rsidRDefault="00000000">
      <w:pPr>
        <w:spacing w:after="920" w:line="259" w:lineRule="auto"/>
        <w:ind w:left="17" w:firstLine="0"/>
        <w:jc w:val="center"/>
      </w:pPr>
      <w:r>
        <w:rPr>
          <w:b/>
          <w:sz w:val="72"/>
        </w:rPr>
        <w:t xml:space="preserve">For </w:t>
      </w:r>
      <w:r>
        <w:t xml:space="preserve"> </w:t>
      </w:r>
      <w:r>
        <w:rPr>
          <w:b/>
          <w:sz w:val="72"/>
        </w:rPr>
        <w:t xml:space="preserve">  </w:t>
      </w:r>
      <w:r>
        <w:t xml:space="preserve"> </w:t>
      </w:r>
      <w:r>
        <w:rPr>
          <w:sz w:val="34"/>
          <w:vertAlign w:val="subscript"/>
        </w:rPr>
        <w:t xml:space="preserve"> </w:t>
      </w:r>
    </w:p>
    <w:p w14:paraId="3723392D" w14:textId="77777777" w:rsidR="007332FC" w:rsidRDefault="00000000">
      <w:pPr>
        <w:pStyle w:val="Heading1"/>
      </w:pPr>
      <w:r>
        <w:t xml:space="preserve">Now And Evermore   </w:t>
      </w:r>
    </w:p>
    <w:p w14:paraId="5D554338" w14:textId="77777777" w:rsidR="007332FC" w:rsidRDefault="00000000">
      <w:pPr>
        <w:spacing w:after="5" w:line="259" w:lineRule="auto"/>
        <w:ind w:left="350" w:firstLine="0"/>
        <w:jc w:val="center"/>
      </w:pPr>
      <w:r>
        <w:rPr>
          <w:b/>
          <w:sz w:val="24"/>
        </w:rPr>
        <w:t xml:space="preserve"> </w:t>
      </w:r>
      <w:r>
        <w:t xml:space="preserve">  </w:t>
      </w:r>
    </w:p>
    <w:p w14:paraId="2B00AD50" w14:textId="77777777" w:rsidR="007332FC" w:rsidRDefault="00000000">
      <w:pPr>
        <w:spacing w:after="0" w:line="259" w:lineRule="auto"/>
        <w:ind w:left="355" w:firstLine="0"/>
        <w:jc w:val="center"/>
      </w:pPr>
      <w:r>
        <w:rPr>
          <w:b/>
          <w:sz w:val="24"/>
        </w:rPr>
        <w:t xml:space="preserve"> </w:t>
      </w:r>
      <w:r>
        <w:t xml:space="preserve"> </w:t>
      </w:r>
      <w:r>
        <w:rPr>
          <w:b/>
          <w:sz w:val="24"/>
        </w:rPr>
        <w:t xml:space="preserve"> </w:t>
      </w:r>
      <w:r>
        <w:t xml:space="preserve">  </w:t>
      </w:r>
    </w:p>
    <w:p w14:paraId="5405941A" w14:textId="77777777" w:rsidR="007332FC" w:rsidRDefault="00000000">
      <w:pPr>
        <w:spacing w:after="2" w:line="259" w:lineRule="auto"/>
        <w:ind w:left="350" w:firstLine="0"/>
        <w:jc w:val="center"/>
      </w:pPr>
      <w:r>
        <w:rPr>
          <w:b/>
          <w:sz w:val="24"/>
        </w:rPr>
        <w:t xml:space="preserve"> </w:t>
      </w:r>
      <w:r>
        <w:t xml:space="preserve">  </w:t>
      </w:r>
    </w:p>
    <w:p w14:paraId="750F9291" w14:textId="77777777" w:rsidR="007332FC" w:rsidRDefault="00000000">
      <w:pPr>
        <w:spacing w:after="7" w:line="259" w:lineRule="auto"/>
        <w:ind w:left="350" w:firstLine="0"/>
        <w:jc w:val="center"/>
      </w:pPr>
      <w:r>
        <w:rPr>
          <w:b/>
          <w:sz w:val="24"/>
        </w:rPr>
        <w:t xml:space="preserve"> </w:t>
      </w:r>
      <w:r>
        <w:t xml:space="preserve">  </w:t>
      </w:r>
    </w:p>
    <w:p w14:paraId="7176BECE" w14:textId="77777777" w:rsidR="007332FC" w:rsidRDefault="00000000">
      <w:pPr>
        <w:spacing w:after="0" w:line="259" w:lineRule="auto"/>
        <w:ind w:left="355" w:firstLine="0"/>
        <w:jc w:val="center"/>
      </w:pPr>
      <w:r>
        <w:rPr>
          <w:b/>
          <w:sz w:val="24"/>
        </w:rPr>
        <w:t xml:space="preserve"> </w:t>
      </w:r>
      <w:r>
        <w:t xml:space="preserve"> </w:t>
      </w:r>
      <w:r>
        <w:rPr>
          <w:b/>
          <w:sz w:val="24"/>
        </w:rPr>
        <w:t xml:space="preserve"> </w:t>
      </w:r>
      <w:r>
        <w:t xml:space="preserve">  </w:t>
      </w:r>
    </w:p>
    <w:p w14:paraId="7382E808" w14:textId="77777777" w:rsidR="007332FC" w:rsidRDefault="00000000">
      <w:pPr>
        <w:spacing w:after="2" w:line="259" w:lineRule="auto"/>
        <w:ind w:left="350" w:firstLine="0"/>
        <w:jc w:val="center"/>
      </w:pPr>
      <w:r>
        <w:rPr>
          <w:b/>
          <w:sz w:val="24"/>
        </w:rPr>
        <w:t xml:space="preserve"> </w:t>
      </w:r>
      <w:r>
        <w:t xml:space="preserve">  </w:t>
      </w:r>
    </w:p>
    <w:p w14:paraId="000C7D36" w14:textId="77777777" w:rsidR="007332FC" w:rsidRDefault="00000000">
      <w:pPr>
        <w:spacing w:after="8" w:line="259" w:lineRule="auto"/>
        <w:ind w:left="350" w:firstLine="0"/>
        <w:jc w:val="center"/>
      </w:pPr>
      <w:r>
        <w:rPr>
          <w:b/>
          <w:sz w:val="24"/>
        </w:rPr>
        <w:t xml:space="preserve"> </w:t>
      </w:r>
      <w:r>
        <w:t xml:space="preserve">  </w:t>
      </w:r>
    </w:p>
    <w:p w14:paraId="7A2C2F4B" w14:textId="77777777" w:rsidR="007332FC" w:rsidRDefault="00000000">
      <w:pPr>
        <w:spacing w:after="0" w:line="259" w:lineRule="auto"/>
        <w:ind w:left="355" w:firstLine="0"/>
        <w:jc w:val="center"/>
      </w:pPr>
      <w:r>
        <w:rPr>
          <w:b/>
          <w:sz w:val="24"/>
        </w:rPr>
        <w:t xml:space="preserve"> </w:t>
      </w:r>
      <w:r>
        <w:t xml:space="preserve"> </w:t>
      </w:r>
      <w:r>
        <w:rPr>
          <w:b/>
          <w:sz w:val="24"/>
        </w:rPr>
        <w:t xml:space="preserve"> </w:t>
      </w:r>
      <w:r>
        <w:t xml:space="preserve">  </w:t>
      </w:r>
    </w:p>
    <w:p w14:paraId="0C1F56AC" w14:textId="77777777" w:rsidR="007332FC" w:rsidRDefault="00000000">
      <w:pPr>
        <w:spacing w:after="2" w:line="259" w:lineRule="auto"/>
        <w:ind w:left="350" w:firstLine="0"/>
        <w:jc w:val="center"/>
      </w:pPr>
      <w:r>
        <w:rPr>
          <w:b/>
          <w:sz w:val="24"/>
        </w:rPr>
        <w:t xml:space="preserve"> </w:t>
      </w:r>
      <w:r>
        <w:t xml:space="preserve">  </w:t>
      </w:r>
    </w:p>
    <w:p w14:paraId="294CC081" w14:textId="77777777" w:rsidR="007332FC" w:rsidRDefault="00000000">
      <w:pPr>
        <w:spacing w:after="7" w:line="259" w:lineRule="auto"/>
        <w:ind w:left="350" w:firstLine="0"/>
        <w:jc w:val="center"/>
      </w:pPr>
      <w:r>
        <w:rPr>
          <w:b/>
          <w:sz w:val="24"/>
        </w:rPr>
        <w:t xml:space="preserve"> </w:t>
      </w:r>
      <w:r>
        <w:t xml:space="preserve">  </w:t>
      </w:r>
    </w:p>
    <w:p w14:paraId="0081DB4D" w14:textId="77777777" w:rsidR="007332FC" w:rsidRDefault="00000000">
      <w:pPr>
        <w:spacing w:after="0" w:line="259" w:lineRule="auto"/>
        <w:ind w:left="355" w:firstLine="0"/>
        <w:jc w:val="center"/>
      </w:pPr>
      <w:r>
        <w:rPr>
          <w:b/>
          <w:sz w:val="24"/>
        </w:rPr>
        <w:t xml:space="preserve"> </w:t>
      </w:r>
      <w:r>
        <w:t xml:space="preserve"> </w:t>
      </w:r>
      <w:r>
        <w:rPr>
          <w:b/>
          <w:sz w:val="24"/>
        </w:rPr>
        <w:t xml:space="preserve"> </w:t>
      </w:r>
      <w:r>
        <w:t xml:space="preserve">  </w:t>
      </w:r>
    </w:p>
    <w:p w14:paraId="10C6C290" w14:textId="77777777" w:rsidR="007332FC" w:rsidRDefault="00000000">
      <w:pPr>
        <w:spacing w:after="16" w:line="259" w:lineRule="auto"/>
        <w:ind w:left="350" w:firstLine="0"/>
        <w:jc w:val="center"/>
      </w:pPr>
      <w:r>
        <w:rPr>
          <w:b/>
          <w:sz w:val="24"/>
        </w:rPr>
        <w:t xml:space="preserve"> </w:t>
      </w:r>
      <w:r>
        <w:t xml:space="preserve">  </w:t>
      </w:r>
    </w:p>
    <w:p w14:paraId="3422BA86" w14:textId="77777777" w:rsidR="007332FC" w:rsidRDefault="00000000">
      <w:pPr>
        <w:spacing w:after="0" w:line="259" w:lineRule="auto"/>
        <w:ind w:left="359" w:firstLine="0"/>
        <w:jc w:val="center"/>
      </w:pPr>
      <w:r>
        <w:rPr>
          <w:b/>
          <w:sz w:val="24"/>
        </w:rPr>
        <w:t xml:space="preserve">  </w:t>
      </w:r>
      <w:r>
        <w:t xml:space="preserve"> </w:t>
      </w:r>
    </w:p>
    <w:p w14:paraId="335A6C1A" w14:textId="77777777" w:rsidR="007332FC" w:rsidRDefault="00000000">
      <w:pPr>
        <w:spacing w:after="148" w:line="259" w:lineRule="auto"/>
        <w:ind w:left="242" w:firstLine="0"/>
        <w:jc w:val="center"/>
      </w:pPr>
      <w:r>
        <w:rPr>
          <w:b/>
          <w:sz w:val="24"/>
        </w:rPr>
        <w:t xml:space="preserve"> </w:t>
      </w:r>
      <w:r>
        <w:t xml:space="preserve"> </w:t>
      </w:r>
    </w:p>
    <w:p w14:paraId="2EF1F33B" w14:textId="77777777" w:rsidR="007332FC" w:rsidRDefault="00000000">
      <w:pPr>
        <w:spacing w:after="15" w:line="259" w:lineRule="auto"/>
        <w:ind w:left="3479" w:firstLine="0"/>
        <w:jc w:val="left"/>
      </w:pPr>
      <w:r>
        <w:rPr>
          <w:rFonts w:ascii="Calibri" w:eastAsia="Calibri" w:hAnsi="Calibri" w:cs="Calibri"/>
          <w:b/>
          <w:sz w:val="40"/>
        </w:rPr>
        <w:t xml:space="preserve">A Promise for Salvation   </w:t>
      </w:r>
    </w:p>
    <w:p w14:paraId="130CEF19" w14:textId="77777777" w:rsidR="007332FC" w:rsidRDefault="00000000">
      <w:pPr>
        <w:spacing w:after="2" w:line="251" w:lineRule="auto"/>
        <w:ind w:left="5481" w:right="5239" w:firstLine="0"/>
        <w:jc w:val="left"/>
      </w:pPr>
      <w:r>
        <w:rPr>
          <w:b/>
          <w:sz w:val="24"/>
        </w:rPr>
        <w:t xml:space="preserve"> </w:t>
      </w:r>
      <w:r>
        <w:t xml:space="preserve"> </w:t>
      </w:r>
      <w:r>
        <w:rPr>
          <w:b/>
          <w:sz w:val="24"/>
        </w:rPr>
        <w:t xml:space="preserve"> </w:t>
      </w:r>
      <w:r>
        <w:t xml:space="preserve"> </w:t>
      </w:r>
    </w:p>
    <w:p w14:paraId="723D46F1" w14:textId="77777777" w:rsidR="007332FC" w:rsidRDefault="00000000">
      <w:pPr>
        <w:spacing w:after="0" w:line="259" w:lineRule="auto"/>
        <w:ind w:left="242" w:firstLine="0"/>
        <w:jc w:val="center"/>
      </w:pPr>
      <w:r>
        <w:rPr>
          <w:b/>
          <w:sz w:val="24"/>
        </w:rPr>
        <w:t xml:space="preserve"> </w:t>
      </w:r>
      <w:r>
        <w:t xml:space="preserve"> </w:t>
      </w:r>
    </w:p>
    <w:p w14:paraId="33D77E3B" w14:textId="77777777" w:rsidR="007332FC" w:rsidRDefault="00000000">
      <w:pPr>
        <w:spacing w:after="0" w:line="259" w:lineRule="auto"/>
        <w:ind w:left="242" w:firstLine="0"/>
        <w:jc w:val="center"/>
      </w:pPr>
      <w:r>
        <w:rPr>
          <w:b/>
          <w:sz w:val="24"/>
        </w:rPr>
        <w:t xml:space="preserve"> </w:t>
      </w:r>
      <w:r>
        <w:t xml:space="preserve"> </w:t>
      </w:r>
    </w:p>
    <w:p w14:paraId="6D12643D" w14:textId="77777777" w:rsidR="007332FC" w:rsidRDefault="00000000">
      <w:pPr>
        <w:spacing w:after="2" w:line="251" w:lineRule="auto"/>
        <w:ind w:left="5481" w:right="5239" w:firstLine="0"/>
        <w:jc w:val="left"/>
      </w:pPr>
      <w:r>
        <w:rPr>
          <w:b/>
          <w:sz w:val="24"/>
        </w:rPr>
        <w:t xml:space="preserve"> </w:t>
      </w:r>
      <w:r>
        <w:t xml:space="preserve"> </w:t>
      </w:r>
      <w:r>
        <w:rPr>
          <w:b/>
          <w:sz w:val="24"/>
        </w:rPr>
        <w:t xml:space="preserve"> </w:t>
      </w:r>
      <w:r>
        <w:t xml:space="preserve"> </w:t>
      </w:r>
    </w:p>
    <w:p w14:paraId="759C6AF3" w14:textId="77777777" w:rsidR="007332FC" w:rsidRDefault="00000000">
      <w:pPr>
        <w:spacing w:after="0" w:line="259" w:lineRule="auto"/>
        <w:ind w:left="242" w:firstLine="0"/>
        <w:jc w:val="center"/>
      </w:pPr>
      <w:r>
        <w:rPr>
          <w:b/>
          <w:sz w:val="24"/>
        </w:rPr>
        <w:t xml:space="preserve"> </w:t>
      </w:r>
      <w:r>
        <w:t xml:space="preserve"> </w:t>
      </w:r>
    </w:p>
    <w:p w14:paraId="0CBFD09C" w14:textId="77777777" w:rsidR="007332FC" w:rsidRDefault="00000000">
      <w:pPr>
        <w:spacing w:after="0" w:line="259" w:lineRule="auto"/>
        <w:ind w:left="242" w:firstLine="0"/>
        <w:jc w:val="center"/>
      </w:pPr>
      <w:r>
        <w:rPr>
          <w:b/>
          <w:sz w:val="24"/>
        </w:rPr>
        <w:t xml:space="preserve"> </w:t>
      </w:r>
      <w:r>
        <w:t xml:space="preserve"> </w:t>
      </w:r>
    </w:p>
    <w:p w14:paraId="35B2AC8A" w14:textId="77777777" w:rsidR="007332FC" w:rsidRDefault="00000000">
      <w:pPr>
        <w:spacing w:after="2" w:line="251" w:lineRule="auto"/>
        <w:ind w:left="5481" w:right="5239" w:firstLine="0"/>
        <w:jc w:val="left"/>
      </w:pPr>
      <w:r>
        <w:rPr>
          <w:b/>
          <w:sz w:val="24"/>
        </w:rPr>
        <w:t xml:space="preserve"> </w:t>
      </w:r>
      <w:r>
        <w:t xml:space="preserve"> </w:t>
      </w:r>
      <w:r>
        <w:rPr>
          <w:b/>
          <w:sz w:val="24"/>
        </w:rPr>
        <w:t xml:space="preserve"> </w:t>
      </w:r>
      <w:r>
        <w:t xml:space="preserve"> </w:t>
      </w:r>
    </w:p>
    <w:p w14:paraId="229208FF" w14:textId="77777777" w:rsidR="007332FC" w:rsidRDefault="00000000">
      <w:pPr>
        <w:spacing w:after="1" w:line="260" w:lineRule="auto"/>
        <w:ind w:left="5481" w:right="5157" w:firstLine="0"/>
        <w:jc w:val="left"/>
      </w:pPr>
      <w:r>
        <w:rPr>
          <w:b/>
          <w:sz w:val="24"/>
        </w:rPr>
        <w:t xml:space="preserve"> </w:t>
      </w:r>
      <w:r>
        <w:t xml:space="preserve"> </w:t>
      </w:r>
      <w:r>
        <w:rPr>
          <w:b/>
          <w:sz w:val="24"/>
        </w:rPr>
        <w:t xml:space="preserve"> </w:t>
      </w:r>
      <w:r>
        <w:t xml:space="preserve">  </w:t>
      </w:r>
    </w:p>
    <w:p w14:paraId="576FD077" w14:textId="77777777" w:rsidR="007332FC" w:rsidRDefault="00000000">
      <w:pPr>
        <w:spacing w:after="50" w:line="259" w:lineRule="auto"/>
        <w:ind w:left="350" w:firstLine="0"/>
        <w:jc w:val="center"/>
      </w:pPr>
      <w:r>
        <w:rPr>
          <w:b/>
          <w:sz w:val="24"/>
        </w:rPr>
        <w:t xml:space="preserve"> </w:t>
      </w:r>
      <w:r>
        <w:t xml:space="preserve">  </w:t>
      </w:r>
    </w:p>
    <w:p w14:paraId="779D370D" w14:textId="77777777" w:rsidR="007332FC" w:rsidRDefault="00000000">
      <w:pPr>
        <w:spacing w:after="0" w:line="259" w:lineRule="auto"/>
        <w:ind w:left="0" w:firstLine="0"/>
        <w:jc w:val="center"/>
      </w:pPr>
      <w:r>
        <w:rPr>
          <w:b/>
          <w:sz w:val="24"/>
        </w:rPr>
        <w:t xml:space="preserve">Steve Flatt </w:t>
      </w:r>
      <w:r>
        <w:t xml:space="preserve">  </w:t>
      </w:r>
    </w:p>
    <w:p w14:paraId="0AE9D193" w14:textId="77777777" w:rsidR="007332FC" w:rsidRDefault="00000000">
      <w:pPr>
        <w:spacing w:after="0" w:line="259" w:lineRule="auto"/>
        <w:ind w:left="17" w:firstLine="0"/>
        <w:jc w:val="left"/>
      </w:pPr>
      <w:r>
        <w:rPr>
          <w:sz w:val="24"/>
        </w:rPr>
        <w:lastRenderedPageBreak/>
        <w:t xml:space="preserve"> </w:t>
      </w:r>
      <w:r>
        <w:t xml:space="preserve"> </w:t>
      </w:r>
    </w:p>
    <w:p w14:paraId="4719A987" w14:textId="77777777" w:rsidR="007332FC" w:rsidRDefault="00000000">
      <w:pPr>
        <w:pStyle w:val="Heading2"/>
        <w:spacing w:after="131"/>
        <w:ind w:left="0" w:right="12" w:firstLine="0"/>
      </w:pPr>
      <w:r>
        <w:rPr>
          <w:b w:val="0"/>
          <w:sz w:val="26"/>
        </w:rPr>
        <w:t xml:space="preserve">A Promise for Salvation   </w:t>
      </w:r>
    </w:p>
    <w:p w14:paraId="3E897191" w14:textId="77777777" w:rsidR="007332FC" w:rsidRDefault="00000000">
      <w:pPr>
        <w:ind w:left="-2"/>
      </w:pPr>
      <w:r>
        <w:t xml:space="preserve">This promise makes the others pale in comparison, the promise of salvation, deliverance from sin, freedom from its bondage, release from its guilt, salvation from eternal damnation and to see that replaced with eternal life.   </w:t>
      </w:r>
    </w:p>
    <w:p w14:paraId="39D69321" w14:textId="77777777" w:rsidR="007332FC" w:rsidRDefault="00000000">
      <w:pPr>
        <w:ind w:left="-2"/>
      </w:pPr>
      <w:r>
        <w:t xml:space="preserve">Every now and then, you and I get so tangled up with the here and now that we really forget that we are pilgrims on our way to a greater place. But in those moments when we don't forget, we realize that above everything else salvation is what I need and salvation is what I desire. </w:t>
      </w:r>
      <w:proofErr w:type="gramStart"/>
      <w:r>
        <w:t>So</w:t>
      </w:r>
      <w:proofErr w:type="gramEnd"/>
      <w:r>
        <w:t xml:space="preserve"> the promise in 1 John 5:13 is especially meaningful. "I write these things to you who believe in the name of the Son of God so that you may know that you have eternal life."   </w:t>
      </w:r>
    </w:p>
    <w:p w14:paraId="77D72F74" w14:textId="77777777" w:rsidR="007332FC" w:rsidRDefault="00000000">
      <w:pPr>
        <w:spacing w:after="332"/>
        <w:ind w:left="-2"/>
      </w:pPr>
      <w:r>
        <w:t xml:space="preserve">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   </w:t>
      </w:r>
    </w:p>
    <w:p w14:paraId="15446683" w14:textId="77777777" w:rsidR="007332FC" w:rsidRDefault="00000000">
      <w:pPr>
        <w:ind w:left="-2"/>
      </w:pPr>
      <w:r>
        <w:t xml:space="preserve">Do you want the promise of salvation? Let's see the facts he wrote.    </w:t>
      </w:r>
    </w:p>
    <w:p w14:paraId="7C1D5C52" w14:textId="77777777" w:rsidR="007332FC" w:rsidRDefault="00000000">
      <w:pPr>
        <w:ind w:left="-2"/>
      </w:pPr>
      <w:r>
        <w:t xml:space="preserve">1.  </w:t>
      </w:r>
      <w:r>
        <w:rPr>
          <w:u w:val="single" w:color="000000"/>
        </w:rPr>
        <w:t>You're a sinner.</w:t>
      </w:r>
      <w: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0D6BA07E" w14:textId="77777777" w:rsidR="007332FC" w:rsidRDefault="00000000">
      <w:pPr>
        <w:ind w:left="-2"/>
      </w:pPr>
      <w:r>
        <w:t xml:space="preserve">He reminds us. "If we claim we have not sinned, we make him out to be a liar and his word has no place in our lives." (1:10) You see the problem, my sin. My sin separates me from an all righteous and an </w:t>
      </w:r>
      <w:proofErr w:type="gramStart"/>
      <w:r>
        <w:t>all holy</w:t>
      </w:r>
      <w:proofErr w:type="gramEnd"/>
      <w:r>
        <w:t xml:space="preserve">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   </w:t>
      </w:r>
    </w:p>
    <w:p w14:paraId="74F8A80F" w14:textId="77777777" w:rsidR="007332FC" w:rsidRDefault="00000000">
      <w:pPr>
        <w:ind w:left="-2"/>
      </w:pPr>
      <w: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the presence of God for eternity. Do you understand that?    </w:t>
      </w:r>
    </w:p>
    <w:p w14:paraId="025440B0" w14:textId="77777777" w:rsidR="007332FC" w:rsidRDefault="00000000">
      <w:pPr>
        <w:ind w:left="-2"/>
      </w:pPr>
      <w: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75424F84" w14:textId="77777777" w:rsidR="007332FC" w:rsidRDefault="00000000">
      <w:pPr>
        <w:ind w:left="-2"/>
      </w:pPr>
      <w: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offshore, or 50 feet offshore,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0BF161E9" w14:textId="77777777" w:rsidR="007332FC" w:rsidRDefault="00000000">
      <w:pPr>
        <w:ind w:left="-2"/>
      </w:pPr>
      <w:r>
        <w:t xml:space="preserve">2.  </w:t>
      </w:r>
      <w:r>
        <w:rPr>
          <w:u w:val="single" w:color="000000"/>
        </w:rPr>
        <w:t>Jesus Christ is the answer to sin</w:t>
      </w:r>
      <w:r>
        <w:t xml:space="preserve">. “I write this to you so that you will not sin.” (1 John 2:1) Why? Because sin is to our own detriment.  “But if anybody does sin, we have one who speaks to the Father in our defense Christ, the Righteous One. He is the atoning sacrifice for our sins” (1 John 2:1-2)   </w:t>
      </w:r>
    </w:p>
    <w:p w14:paraId="4645E1DD" w14:textId="77777777" w:rsidR="007332FC" w:rsidRDefault="00000000">
      <w:pPr>
        <w:ind w:left="-2"/>
      </w:pPr>
      <w:r>
        <w:t xml:space="preserve">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   </w:t>
      </w:r>
    </w:p>
    <w:p w14:paraId="01F6BA4C" w14:textId="77777777" w:rsidR="007332FC" w:rsidRDefault="00000000">
      <w:pPr>
        <w:ind w:left="-2"/>
      </w:pPr>
      <w: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7155B55F" w14:textId="77777777" w:rsidR="007332FC" w:rsidRDefault="00000000">
      <w:pPr>
        <w:ind w:left="-2"/>
      </w:pPr>
      <w:r>
        <w:t xml:space="preserve">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   </w:t>
      </w:r>
    </w:p>
    <w:p w14:paraId="001BED76" w14:textId="77777777" w:rsidR="007332FC" w:rsidRDefault="00000000">
      <w:pPr>
        <w:ind w:left="-2"/>
      </w:pPr>
      <w:r>
        <w:t xml:space="preserve">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   </w:t>
      </w:r>
    </w:p>
    <w:p w14:paraId="4A717A4B" w14:textId="77777777" w:rsidR="007332FC" w:rsidRDefault="00000000">
      <w:pPr>
        <w:ind w:left="-2"/>
      </w:pPr>
      <w:r>
        <w:t xml:space="preserve">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   </w:t>
      </w:r>
    </w:p>
    <w:p w14:paraId="7E6D7273" w14:textId="77777777" w:rsidR="007332FC" w:rsidRDefault="00000000">
      <w:pPr>
        <w:ind w:left="-2"/>
      </w:pPr>
      <w:r>
        <w:t xml:space="preserve">3.  </w:t>
      </w:r>
      <w:r>
        <w:rPr>
          <w:u w:val="single" w:color="000000"/>
        </w:rPr>
        <w:t>Claiming that salvation</w:t>
      </w:r>
      <w:r>
        <w:t xml:space="preserve"> - "Everyone who believes that Jesus is the Christ is born of God, and everyone who loves the father loves his child as well." (1 John </w:t>
      </w:r>
      <w:proofErr w:type="gramStart"/>
      <w:r>
        <w:t>5:1)That's</w:t>
      </w:r>
      <w:proofErr w:type="gramEnd"/>
      <w:r>
        <w:t xml:space="preserve"> part of the answer.    </w:t>
      </w:r>
    </w:p>
    <w:p w14:paraId="47CCA0E2" w14:textId="77777777" w:rsidR="007332FC" w:rsidRDefault="00000000">
      <w:pPr>
        <w:ind w:left="-2"/>
      </w:pPr>
      <w: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1044E8BA" w14:textId="77777777" w:rsidR="007332FC" w:rsidRDefault="00000000">
      <w:pPr>
        <w:ind w:left="-2"/>
      </w:pPr>
      <w: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3EA0ED41" w14:textId="77777777" w:rsidR="007332FC" w:rsidRDefault="00000000">
      <w:pPr>
        <w:ind w:left="-2"/>
      </w:pPr>
      <w:r>
        <w:t xml:space="preserve">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   </w:t>
      </w:r>
    </w:p>
    <w:p w14:paraId="3EBAAD9B" w14:textId="77777777" w:rsidR="007332FC" w:rsidRDefault="00000000">
      <w:pPr>
        <w:ind w:left="-2"/>
      </w:pPr>
      <w:r>
        <w:t xml:space="preserve">In Acts 20:21, Paul while in Ephesus said “I have declared to both Jews and Greeks that they must turn to God in repentance and have faith in our Lord Jesus.”    </w:t>
      </w:r>
    </w:p>
    <w:p w14:paraId="1AA2E8BB" w14:textId="77777777" w:rsidR="007332FC" w:rsidRDefault="00000000">
      <w:pPr>
        <w:spacing w:after="0"/>
        <w:ind w:left="-2"/>
      </w:pPr>
      <w:proofErr w:type="gramStart"/>
      <w:r>
        <w:t>So</w:t>
      </w:r>
      <w:proofErr w:type="gramEnd"/>
      <w:r>
        <w:t xml:space="preserve"> a belief is necessary in repentance. The culmination of the faith response of accepting Jesus into your life is baptism. </w:t>
      </w:r>
    </w:p>
    <w:p w14:paraId="76C7041B" w14:textId="77777777" w:rsidR="007332FC" w:rsidRDefault="00000000">
      <w:pPr>
        <w:spacing w:after="243"/>
        <w:ind w:left="7"/>
        <w:jc w:val="left"/>
      </w:pPr>
      <w:r>
        <w:t xml:space="preserve">Who is it that overcomes the world? Only he who believes that Jesus is the Son of God. This is the one who came by water and blood - Jesus Christ. He did not come by water only but by water and blood. And it is the Spirit who testifies because the Spirit is the truth.” (1 John 5:5-6) The language is almost </w:t>
      </w:r>
      <w:proofErr w:type="gramStart"/>
      <w:r>
        <w:t>poetic,</w:t>
      </w:r>
      <w:proofErr w:type="gramEnd"/>
      <w:r>
        <w:t xml:space="preserve"> it may be confusing. But do you see how he says the three testify: the spirit, the water, and the blood. And before that, he says, "When Jesus came, he didn't come with water only."    </w:t>
      </w:r>
    </w:p>
    <w:p w14:paraId="4BF56629" w14:textId="77777777" w:rsidR="007332FC" w:rsidRDefault="00000000">
      <w:pPr>
        <w:ind w:left="-2"/>
      </w:pPr>
      <w: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Sure enough, Jesus did come with water and after his sacrifice, He poured out the Holy Spirit upon all mankind and it's all possible because of the blood he shed on that cross. Do you see why those three, the Spirit, the blood, and the water, testify together?    </w:t>
      </w:r>
    </w:p>
    <w:p w14:paraId="205D1188" w14:textId="77777777" w:rsidR="007332FC" w:rsidRDefault="00000000">
      <w:pPr>
        <w:spacing w:after="335"/>
        <w:ind w:left="-2"/>
      </w:pPr>
      <w:r>
        <w:t xml:space="preserve">The point of that metaphor in 1 John 5:6-8, is because of the blood that was shed on Calvary. When you and I are baptized in water in the name of the Father, Son, and Holy Spirit for the forgiveness of our sins, we are reenacting the very burial and resurrection of Jesus. At that </w:t>
      </w:r>
      <w:proofErr w:type="gramStart"/>
      <w:r>
        <w:t>time</w:t>
      </w:r>
      <w:proofErr w:type="gramEnd"/>
      <w:r>
        <w:t xml:space="preserv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   </w:t>
      </w:r>
    </w:p>
    <w:p w14:paraId="2D7651B1" w14:textId="77777777" w:rsidR="007332FC" w:rsidRDefault="00000000">
      <w:pPr>
        <w:numPr>
          <w:ilvl w:val="0"/>
          <w:numId w:val="1"/>
        </w:numPr>
        <w:spacing w:after="369"/>
      </w:pPr>
      <w:r>
        <w:rPr>
          <w:u w:val="single" w:color="000000"/>
        </w:rPr>
        <w:t>God adopts us as children</w:t>
      </w:r>
      <w:r>
        <w:t xml:space="preserve">. "How great is the love the Father has lavished on us, that we should be called children of God! And that is what we are!" (1 John 3:1) When we come to Christ in obedience to the gospel, we are adopted as children. Galatians 4:7 says the same thing, and so does the Ephesian letter.   </w:t>
      </w:r>
    </w:p>
    <w:p w14:paraId="2F28D17D" w14:textId="77777777" w:rsidR="007332FC" w:rsidRDefault="00000000">
      <w:pPr>
        <w:numPr>
          <w:ilvl w:val="0"/>
          <w:numId w:val="1"/>
        </w:numPr>
      </w:pPr>
      <w:r>
        <w:rPr>
          <w:u w:val="single" w:color="000000"/>
        </w:rPr>
        <w:t>He gives us his Spirit</w:t>
      </w:r>
      <w:r>
        <w:t xml:space="preserve">. “We know that we live in him and he in us, because he has given us of his Spirit.” (1 John 4:13) He says the same thing in 1 John 3:24 “Those who obey his commands live in him, and he in them. And this is how we know that he lives in us: We know it by the </w:t>
      </w:r>
      <w:proofErr w:type="gramStart"/>
      <w:r>
        <w:t>Spirit</w:t>
      </w:r>
      <w:proofErr w:type="gramEnd"/>
      <w:r>
        <w:t xml:space="preserve">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   </w:t>
      </w:r>
    </w:p>
    <w:p w14:paraId="4BF96840" w14:textId="77777777" w:rsidR="007332FC" w:rsidRDefault="00000000">
      <w:pPr>
        <w:spacing w:after="328"/>
        <w:ind w:left="-2"/>
      </w:pPr>
      <w:r>
        <w:t xml:space="preserve">What happens when one comes to Christ? What happens when one obeys the gospel? John says He gives you the Spirit to live within you to help you in your walk with the Lord.    </w:t>
      </w:r>
    </w:p>
    <w:p w14:paraId="3A212FCC" w14:textId="77777777" w:rsidR="007332FC" w:rsidRDefault="00000000">
      <w:pPr>
        <w:numPr>
          <w:ilvl w:val="0"/>
          <w:numId w:val="1"/>
        </w:numPr>
        <w:spacing w:after="43"/>
      </w:pPr>
      <w:r>
        <w:rPr>
          <w:u w:val="single" w:color="000000"/>
        </w:rPr>
        <w:t>Our lives change.</w:t>
      </w:r>
      <w:r>
        <w:t xml:space="preserve"> Our lives change after coming to Christ and receiving forgiveness and receiving the gift of the Holy Spirit.    </w:t>
      </w:r>
    </w:p>
    <w:p w14:paraId="26338911" w14:textId="77777777" w:rsidR="007332FC" w:rsidRDefault="00000000">
      <w:pPr>
        <w:spacing w:after="87" w:line="259" w:lineRule="auto"/>
        <w:ind w:left="17" w:firstLine="0"/>
        <w:jc w:val="left"/>
      </w:pPr>
      <w:r>
        <w:t xml:space="preserve">    </w:t>
      </w:r>
    </w:p>
    <w:p w14:paraId="221E107E" w14:textId="77777777" w:rsidR="007332FC" w:rsidRDefault="00000000">
      <w:pPr>
        <w:numPr>
          <w:ilvl w:val="0"/>
          <w:numId w:val="2"/>
        </w:numPr>
        <w:spacing w:after="39"/>
        <w:ind w:hanging="223"/>
      </w:pPr>
      <w:r>
        <w:t xml:space="preserve">First, we don't yield to sin with the same frequency that we did before becoming a Christian. "No one who lives in him keeps on sinning. No one who continues to sin has either seen him or known him." (1 John 3:6)    </w:t>
      </w:r>
    </w:p>
    <w:p w14:paraId="766B77E7" w14:textId="77777777" w:rsidR="007332FC" w:rsidRDefault="00000000">
      <w:pPr>
        <w:spacing w:after="0" w:line="259" w:lineRule="auto"/>
        <w:ind w:left="17" w:firstLine="0"/>
        <w:jc w:val="left"/>
      </w:pPr>
      <w:r>
        <w:t xml:space="preserve">   </w:t>
      </w:r>
    </w:p>
    <w:p w14:paraId="13E3D9B9" w14:textId="77777777" w:rsidR="007332FC" w:rsidRDefault="00000000">
      <w:pPr>
        <w:spacing w:after="362"/>
        <w:ind w:left="387"/>
      </w:pPr>
      <w:r>
        <w:t>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roofErr w:type="gramStart"/>
      <w:r>
        <w:t>)  That</w:t>
      </w:r>
      <w:proofErr w:type="gramEnd"/>
      <w:r>
        <w:t xml:space="preserve">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27244AFA" w14:textId="77777777" w:rsidR="007332FC" w:rsidRDefault="00000000">
      <w:pPr>
        <w:numPr>
          <w:ilvl w:val="0"/>
          <w:numId w:val="2"/>
        </w:numPr>
        <w:ind w:hanging="223"/>
      </w:pPr>
      <w:r>
        <w:t xml:space="preserve">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   </w:t>
      </w:r>
    </w:p>
    <w:p w14:paraId="365D1836" w14:textId="77777777" w:rsidR="007332FC" w:rsidRDefault="00000000">
      <w:pPr>
        <w:ind w:left="387"/>
      </w:pPr>
      <w:r>
        <w:t xml:space="preserve">Not only do we go away from the world’s values and follow the way of Jesus, we are just going to treat our fellow man the way God wants us to do.    </w:t>
      </w:r>
    </w:p>
    <w:p w14:paraId="2C769CB8" w14:textId="77777777" w:rsidR="007332FC" w:rsidRDefault="00000000">
      <w:pPr>
        <w:spacing w:after="0" w:line="259" w:lineRule="auto"/>
        <w:ind w:left="17" w:firstLine="0"/>
        <w:jc w:val="left"/>
      </w:pPr>
      <w:r>
        <w:rPr>
          <w:rFonts w:ascii="Tahoma" w:eastAsia="Tahoma" w:hAnsi="Tahoma" w:cs="Tahoma"/>
        </w:rPr>
        <w:t xml:space="preserve">Summary </w:t>
      </w:r>
      <w:r>
        <w:t xml:space="preserve">  </w:t>
      </w:r>
    </w:p>
    <w:p w14:paraId="5D671529" w14:textId="77777777" w:rsidR="007332FC" w:rsidRDefault="00000000">
      <w:pPr>
        <w:spacing w:after="325"/>
        <w:ind w:left="-2"/>
      </w:pPr>
      <w:r>
        <w:t xml:space="preserve">Let's go back to the original promise. It's the promise that you can know you're saved. Somebody may say, "Well, how can I know I'm saved?" It's not a hard thing.    </w:t>
      </w:r>
    </w:p>
    <w:p w14:paraId="56A3A953" w14:textId="77777777" w:rsidR="007332FC" w:rsidRDefault="00000000">
      <w:pPr>
        <w:numPr>
          <w:ilvl w:val="0"/>
          <w:numId w:val="3"/>
        </w:numPr>
        <w:spacing w:after="332"/>
        <w:ind w:hanging="331"/>
      </w:pPr>
      <w:r>
        <w:t xml:space="preserve">You're a sinner. That's not a hard thing for most of us to know.    </w:t>
      </w:r>
    </w:p>
    <w:p w14:paraId="5FA3B06A" w14:textId="77777777" w:rsidR="007332FC" w:rsidRDefault="00000000">
      <w:pPr>
        <w:numPr>
          <w:ilvl w:val="0"/>
          <w:numId w:val="3"/>
        </w:numPr>
        <w:spacing w:after="335"/>
        <w:ind w:hanging="331"/>
      </w:pPr>
      <w:r>
        <w:t xml:space="preserve">Jesus Christ is the answer through his atoning sacrifice.    </w:t>
      </w:r>
    </w:p>
    <w:p w14:paraId="25B3B57D" w14:textId="77777777" w:rsidR="007332FC" w:rsidRDefault="00000000">
      <w:pPr>
        <w:numPr>
          <w:ilvl w:val="0"/>
          <w:numId w:val="3"/>
        </w:numPr>
        <w:spacing w:after="328"/>
        <w:ind w:hanging="331"/>
      </w:pPr>
      <w:r>
        <w:t xml:space="preserve">Accept Jesus Christ as my Savior by believing, repenting, being willing to confess, and experience that new birth in baptism where the Spirit, and the water, and the blood, all testify in agreement to Jesus.    </w:t>
      </w:r>
    </w:p>
    <w:p w14:paraId="7A465439" w14:textId="77777777" w:rsidR="007332FC" w:rsidRDefault="00000000">
      <w:pPr>
        <w:numPr>
          <w:ilvl w:val="0"/>
          <w:numId w:val="3"/>
        </w:numPr>
        <w:ind w:hanging="331"/>
      </w:pPr>
      <w:r>
        <w:t xml:space="preserve">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771A0A69" w14:textId="77777777" w:rsidR="007332FC" w:rsidRDefault="00000000">
      <w:pPr>
        <w:ind w:left="-2"/>
      </w:pPr>
      <w:r>
        <w:t xml:space="preserve">I've heard people say, "I don't believe you can know you're saved." John says you can. Somebody says, "Oh, but it's complicated." No, it's not. You've either accepted Jesus Christ, or you haven't. You've either obeyed the gospel or you haven't. It doesn't take a rocket scientist to examine one’s own life and to say, "I'm either walking by the Spirit, or I'm not." It's not up to me to judge you and it's not up to you to judge me. But it's up to you to judge you.   </w:t>
      </w:r>
    </w:p>
    <w:p w14:paraId="3D0E5A27" w14:textId="77777777" w:rsidR="007332FC" w:rsidRDefault="00000000">
      <w:pPr>
        <w:spacing w:after="26"/>
        <w:ind w:left="-2"/>
      </w:pPr>
      <w: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6AA55552" w14:textId="77777777" w:rsidR="007332FC" w:rsidRDefault="00000000">
      <w:pPr>
        <w:spacing w:after="0" w:line="259" w:lineRule="auto"/>
        <w:ind w:left="17" w:firstLine="0"/>
        <w:jc w:val="left"/>
      </w:pPr>
      <w:r>
        <w:rPr>
          <w:sz w:val="16"/>
        </w:rPr>
        <w:t xml:space="preserve">Adapted from Amazing Grace #1166, Steve Flatt, July 3, 1994 </w:t>
      </w:r>
      <w:r>
        <w:t xml:space="preserve"> </w:t>
      </w:r>
      <w:r>
        <w:rPr>
          <w:sz w:val="24"/>
        </w:rPr>
        <w:t xml:space="preserve"> </w:t>
      </w:r>
      <w:r>
        <w:t xml:space="preserve">  </w:t>
      </w:r>
    </w:p>
    <w:p w14:paraId="63C70BBF" w14:textId="77777777" w:rsidR="007332FC" w:rsidRDefault="00000000">
      <w:pPr>
        <w:spacing w:after="33" w:line="259" w:lineRule="auto"/>
        <w:ind w:left="17" w:firstLine="0"/>
        <w:jc w:val="left"/>
      </w:pPr>
      <w:r>
        <w:t xml:space="preserve"> </w:t>
      </w:r>
    </w:p>
    <w:p w14:paraId="661A79DF" w14:textId="77777777" w:rsidR="007332FC" w:rsidRDefault="00000000">
      <w:pPr>
        <w:spacing w:after="31" w:line="259" w:lineRule="auto"/>
        <w:ind w:left="17" w:firstLine="0"/>
        <w:jc w:val="left"/>
      </w:pPr>
      <w:r>
        <w:t xml:space="preserve"> </w:t>
      </w:r>
    </w:p>
    <w:p w14:paraId="595FB15A" w14:textId="1F70AECC" w:rsidR="007332FC" w:rsidRDefault="00000000" w:rsidP="00F8146A">
      <w:pPr>
        <w:spacing w:after="338" w:line="259" w:lineRule="auto"/>
        <w:ind w:left="3" w:firstLine="0"/>
        <w:jc w:val="left"/>
      </w:pPr>
      <w:r>
        <w:t xml:space="preserve"> </w:t>
      </w:r>
    </w:p>
    <w:sectPr w:rsidR="007332FC">
      <w:pgSz w:w="12240" w:h="15840"/>
      <w:pgMar w:top="188" w:right="703" w:bottom="1012"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CD"/>
    <w:multiLevelType w:val="hybridMultilevel"/>
    <w:tmpl w:val="9FBC6E32"/>
    <w:lvl w:ilvl="0" w:tplc="FE6C418A">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F643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5605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F465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3824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DE8F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CEA5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74CE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B246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A18F7"/>
    <w:multiLevelType w:val="hybridMultilevel"/>
    <w:tmpl w:val="CCAC58C4"/>
    <w:lvl w:ilvl="0" w:tplc="BAFE27AA">
      <w:start w:val="1"/>
      <w:numFmt w:val="lowerLetter"/>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7248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0CA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D4F8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2D2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C72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E27F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C8F7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E6B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E44B4"/>
    <w:multiLevelType w:val="hybridMultilevel"/>
    <w:tmpl w:val="6BDC5784"/>
    <w:lvl w:ilvl="0" w:tplc="C5746C44">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54EB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65A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9A63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926D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EBC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F863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843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22A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85111640">
    <w:abstractNumId w:val="2"/>
  </w:num>
  <w:num w:numId="2" w16cid:durableId="1142774673">
    <w:abstractNumId w:val="1"/>
  </w:num>
  <w:num w:numId="3" w16cid:durableId="79228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C"/>
    <w:rsid w:val="00640EBC"/>
    <w:rsid w:val="007332FC"/>
    <w:rsid w:val="00F81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1C90"/>
  <w15:docId w15:val="{AAE2C8F7-41F1-4A99-B4C0-136D5E7D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6" w:lineRule="auto"/>
      <w:ind w:left="1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11"/>
      <w:outlineLvl w:val="0"/>
    </w:pPr>
    <w:rPr>
      <w:rFonts w:ascii="Times New Roman" w:eastAsia="Times New Roman" w:hAnsi="Times New Roman" w:cs="Times New Roman"/>
      <w:b/>
      <w:color w:val="000000"/>
      <w:sz w:val="96"/>
    </w:rPr>
  </w:style>
  <w:style w:type="paragraph" w:styleId="Heading2">
    <w:name w:val="heading 2"/>
    <w:next w:val="Normal"/>
    <w:link w:val="Heading2Char"/>
    <w:uiPriority w:val="9"/>
    <w:unhideWhenUsed/>
    <w:qFormat/>
    <w:pPr>
      <w:keepNext/>
      <w:keepLines/>
      <w:spacing w:after="3" w:line="259" w:lineRule="auto"/>
      <w:ind w:left="10" w:right="728"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2338</Words>
  <Characters>13332</Characters>
  <Application>Microsoft Office Word</Application>
  <DocSecurity>0</DocSecurity>
  <Lines>111</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2025-12-08T17:06:00Z</dcterms:created>
  <dcterms:modified xsi:type="dcterms:W3CDTF">2025-12-08T17:06:00Z</dcterms:modified>
</cp:coreProperties>
</file>