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6C4A" w14:textId="77777777" w:rsidR="00A52196" w:rsidRDefault="00000000">
      <w:pPr>
        <w:spacing w:after="786" w:line="267" w:lineRule="auto"/>
        <w:ind w:left="14" w:right="10528" w:firstLine="0"/>
      </w:pPr>
      <w:r>
        <w:rPr>
          <w:rFonts w:ascii="Tahoma" w:eastAsia="Tahoma" w:hAnsi="Tahoma" w:cs="Tahoma"/>
        </w:rPr>
        <w:t xml:space="preserve"> </w:t>
      </w:r>
      <w:r>
        <w:t xml:space="preserve"> </w:t>
      </w:r>
      <w:r>
        <w:rPr>
          <w:rFonts w:ascii="Tahoma" w:eastAsia="Tahoma" w:hAnsi="Tahoma" w:cs="Tahoma"/>
        </w:rPr>
        <w:t xml:space="preserve">   </w:t>
      </w:r>
      <w:r>
        <w:t xml:space="preserve"> </w:t>
      </w:r>
    </w:p>
    <w:p w14:paraId="71D65E47" w14:textId="77777777" w:rsidR="00A52196" w:rsidRDefault="00000000">
      <w:pPr>
        <w:spacing w:after="0" w:line="259" w:lineRule="auto"/>
        <w:ind w:left="14" w:right="0" w:firstLine="0"/>
      </w:pPr>
      <w:r>
        <w:rPr>
          <w:rFonts w:ascii="Tahoma" w:eastAsia="Tahoma" w:hAnsi="Tahoma" w:cs="Tahoma"/>
          <w:b/>
          <w:sz w:val="96"/>
        </w:rPr>
        <w:t xml:space="preserve"> </w:t>
      </w:r>
      <w:r>
        <w:t xml:space="preserve"> </w:t>
      </w:r>
    </w:p>
    <w:p w14:paraId="47EBB0F8" w14:textId="77777777" w:rsidR="00A52196" w:rsidRDefault="00000000" w:rsidP="009A1E7E">
      <w:pPr>
        <w:spacing w:after="0" w:line="259" w:lineRule="auto"/>
        <w:ind w:left="0" w:right="0" w:firstLine="0"/>
      </w:pPr>
      <w:r>
        <w:rPr>
          <w:rFonts w:ascii="Tahoma" w:eastAsia="Tahoma" w:hAnsi="Tahoma" w:cs="Tahoma"/>
          <w:b/>
          <w:sz w:val="96"/>
        </w:rPr>
        <w:t>Greatest Questions</w:t>
      </w:r>
      <w:r>
        <w:t xml:space="preserve"> </w:t>
      </w:r>
    </w:p>
    <w:p w14:paraId="37F0F894" w14:textId="77777777" w:rsidR="00A52196" w:rsidRDefault="00000000">
      <w:pPr>
        <w:spacing w:after="0" w:line="259" w:lineRule="auto"/>
        <w:ind w:left="14" w:right="4208" w:firstLine="0"/>
      </w:pPr>
      <w:r>
        <w:rPr>
          <w:rFonts w:ascii="Tahoma" w:eastAsia="Tahoma" w:hAnsi="Tahoma" w:cs="Tahoma"/>
          <w:sz w:val="96"/>
        </w:rPr>
        <w:t xml:space="preserve"> </w:t>
      </w:r>
    </w:p>
    <w:p w14:paraId="327D217B" w14:textId="77777777" w:rsidR="00A52196" w:rsidRDefault="00000000">
      <w:pPr>
        <w:spacing w:after="994" w:line="259" w:lineRule="auto"/>
        <w:ind w:left="314" w:right="0" w:firstLine="0"/>
      </w:pPr>
      <w:r>
        <w:t xml:space="preserve"> </w:t>
      </w:r>
    </w:p>
    <w:p w14:paraId="057A2BC0" w14:textId="77777777" w:rsidR="00A52196" w:rsidRDefault="00000000">
      <w:pPr>
        <w:spacing w:after="0" w:line="259" w:lineRule="auto"/>
        <w:ind w:left="963" w:right="0" w:firstLine="0"/>
        <w:jc w:val="center"/>
      </w:pPr>
      <w:r>
        <w:rPr>
          <w:noProof/>
        </w:rPr>
        <w:drawing>
          <wp:inline distT="0" distB="0" distL="0" distR="0" wp14:anchorId="45159A60" wp14:editId="68D03142">
            <wp:extent cx="1238250" cy="26765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1238250" cy="2676525"/>
                    </a:xfrm>
                    <a:prstGeom prst="rect">
                      <a:avLst/>
                    </a:prstGeom>
                  </pic:spPr>
                </pic:pic>
              </a:graphicData>
            </a:graphic>
          </wp:inline>
        </w:drawing>
      </w:r>
      <w:r>
        <w:rPr>
          <w:rFonts w:ascii="Times New Roman" w:eastAsia="Times New Roman" w:hAnsi="Times New Roman" w:cs="Times New Roman"/>
          <w:b/>
          <w:sz w:val="96"/>
        </w:rPr>
        <w:t xml:space="preserve"> </w:t>
      </w:r>
      <w:r>
        <w:rPr>
          <w:rFonts w:ascii="Tahoma" w:eastAsia="Tahoma" w:hAnsi="Tahoma" w:cs="Tahoma"/>
          <w:sz w:val="144"/>
        </w:rPr>
        <w:t xml:space="preserve"> </w:t>
      </w:r>
      <w:r>
        <w:t xml:space="preserve"> </w:t>
      </w:r>
    </w:p>
    <w:p w14:paraId="3AED23D7" w14:textId="77777777" w:rsidR="00A52196" w:rsidRDefault="00000000">
      <w:pPr>
        <w:spacing w:after="97" w:line="259" w:lineRule="auto"/>
        <w:ind w:left="782" w:right="0" w:firstLine="0"/>
        <w:jc w:val="center"/>
      </w:pPr>
      <w:r>
        <w:t xml:space="preserve"> </w:t>
      </w:r>
    </w:p>
    <w:p w14:paraId="3684C6B3" w14:textId="77777777" w:rsidR="00A52196" w:rsidRDefault="00000000">
      <w:pPr>
        <w:spacing w:after="10" w:line="266" w:lineRule="auto"/>
        <w:ind w:left="5444" w:right="5267" w:firstLine="0"/>
      </w:pPr>
      <w:r>
        <w:t xml:space="preserve"> </w:t>
      </w:r>
      <w:r>
        <w:rPr>
          <w:rFonts w:ascii="Times New Roman" w:eastAsia="Times New Roman" w:hAnsi="Times New Roman" w:cs="Times New Roman"/>
          <w:sz w:val="23"/>
        </w:rPr>
        <w:t xml:space="preserve"> </w:t>
      </w:r>
      <w:r>
        <w:t xml:space="preserve"> </w:t>
      </w:r>
    </w:p>
    <w:p w14:paraId="1EC78178" w14:textId="77777777" w:rsidR="00A52196" w:rsidRDefault="00000000">
      <w:pPr>
        <w:spacing w:after="18" w:line="259" w:lineRule="auto"/>
        <w:ind w:left="178" w:right="0" w:firstLine="0"/>
        <w:jc w:val="center"/>
      </w:pPr>
      <w:r>
        <w:rPr>
          <w:rFonts w:ascii="Times New Roman" w:eastAsia="Times New Roman" w:hAnsi="Times New Roman" w:cs="Times New Roman"/>
          <w:sz w:val="23"/>
        </w:rPr>
        <w:t xml:space="preserve"> </w:t>
      </w:r>
      <w:r>
        <w:t xml:space="preserve"> </w:t>
      </w:r>
    </w:p>
    <w:p w14:paraId="66BE9429" w14:textId="77777777" w:rsidR="00A52196" w:rsidRDefault="00000000">
      <w:pPr>
        <w:spacing w:after="18" w:line="259" w:lineRule="auto"/>
        <w:ind w:left="178" w:right="0" w:firstLine="0"/>
        <w:jc w:val="center"/>
      </w:pPr>
      <w:r>
        <w:rPr>
          <w:rFonts w:ascii="Times New Roman" w:eastAsia="Times New Roman" w:hAnsi="Times New Roman" w:cs="Times New Roman"/>
          <w:sz w:val="23"/>
        </w:rPr>
        <w:t xml:space="preserve"> </w:t>
      </w:r>
      <w:r>
        <w:t xml:space="preserve"> </w:t>
      </w:r>
    </w:p>
    <w:p w14:paraId="3846D23F" w14:textId="77777777" w:rsidR="00A52196" w:rsidRDefault="00000000">
      <w:pPr>
        <w:spacing w:after="310" w:line="259" w:lineRule="auto"/>
        <w:ind w:left="178" w:right="0" w:firstLine="0"/>
        <w:jc w:val="center"/>
      </w:pPr>
      <w:r>
        <w:rPr>
          <w:rFonts w:ascii="Times New Roman" w:eastAsia="Times New Roman" w:hAnsi="Times New Roman" w:cs="Times New Roman"/>
          <w:sz w:val="23"/>
        </w:rPr>
        <w:t xml:space="preserve"> </w:t>
      </w:r>
      <w:r>
        <w:t xml:space="preserve"> </w:t>
      </w:r>
    </w:p>
    <w:p w14:paraId="0FFC7D34" w14:textId="77777777" w:rsidR="00A52196" w:rsidRDefault="00000000">
      <w:pPr>
        <w:spacing w:after="0" w:line="259" w:lineRule="auto"/>
        <w:ind w:left="1515" w:right="0" w:firstLine="0"/>
      </w:pPr>
      <w:r>
        <w:rPr>
          <w:b/>
          <w:sz w:val="56"/>
        </w:rPr>
        <w:t xml:space="preserve">If A Man Dies, Will He Live Again? </w:t>
      </w:r>
      <w:r>
        <w:rPr>
          <w:sz w:val="56"/>
        </w:rPr>
        <w:t xml:space="preserve"> </w:t>
      </w:r>
    </w:p>
    <w:p w14:paraId="645BDDD9" w14:textId="77777777" w:rsidR="00A52196" w:rsidRDefault="00000000">
      <w:pPr>
        <w:spacing w:after="22" w:line="259" w:lineRule="auto"/>
        <w:ind w:left="178" w:right="0" w:firstLine="0"/>
        <w:jc w:val="center"/>
      </w:pPr>
      <w:r>
        <w:rPr>
          <w:rFonts w:ascii="Times New Roman" w:eastAsia="Times New Roman" w:hAnsi="Times New Roman" w:cs="Times New Roman"/>
          <w:sz w:val="23"/>
        </w:rPr>
        <w:t xml:space="preserve"> </w:t>
      </w:r>
      <w:r>
        <w:t xml:space="preserve"> </w:t>
      </w:r>
    </w:p>
    <w:p w14:paraId="335AC33F" w14:textId="77777777" w:rsidR="00A52196" w:rsidRDefault="00000000">
      <w:pPr>
        <w:spacing w:after="16" w:line="259" w:lineRule="auto"/>
        <w:ind w:left="235" w:right="0" w:firstLine="0"/>
        <w:jc w:val="center"/>
      </w:pPr>
      <w:r>
        <w:rPr>
          <w:rFonts w:ascii="Times New Roman" w:eastAsia="Times New Roman" w:hAnsi="Times New Roman" w:cs="Times New Roman"/>
          <w:sz w:val="23"/>
        </w:rPr>
        <w:t xml:space="preserve">  </w:t>
      </w:r>
      <w:r>
        <w:t xml:space="preserve"> </w:t>
      </w:r>
    </w:p>
    <w:p w14:paraId="3C011391" w14:textId="77777777" w:rsidR="00A52196" w:rsidRDefault="00000000">
      <w:pPr>
        <w:spacing w:after="19" w:line="259" w:lineRule="auto"/>
        <w:ind w:left="178" w:right="0" w:firstLine="0"/>
        <w:jc w:val="center"/>
      </w:pPr>
      <w:r>
        <w:rPr>
          <w:rFonts w:ascii="Times New Roman" w:eastAsia="Times New Roman" w:hAnsi="Times New Roman" w:cs="Times New Roman"/>
          <w:sz w:val="23"/>
        </w:rPr>
        <w:t xml:space="preserve"> </w:t>
      </w:r>
      <w:r>
        <w:t xml:space="preserve"> </w:t>
      </w:r>
    </w:p>
    <w:p w14:paraId="105866B0" w14:textId="77777777" w:rsidR="00A52196" w:rsidRDefault="00000000">
      <w:pPr>
        <w:spacing w:after="35" w:line="259" w:lineRule="auto"/>
        <w:ind w:left="178" w:right="0" w:firstLine="0"/>
        <w:jc w:val="center"/>
      </w:pPr>
      <w:r>
        <w:rPr>
          <w:rFonts w:ascii="Times New Roman" w:eastAsia="Times New Roman" w:hAnsi="Times New Roman" w:cs="Times New Roman"/>
          <w:sz w:val="23"/>
        </w:rPr>
        <w:t xml:space="preserve"> </w:t>
      </w:r>
      <w:r>
        <w:t xml:space="preserve"> </w:t>
      </w:r>
    </w:p>
    <w:p w14:paraId="2A682C94" w14:textId="77777777" w:rsidR="00A52196" w:rsidRDefault="00000000">
      <w:pPr>
        <w:spacing w:after="1" w:line="259" w:lineRule="auto"/>
        <w:ind w:left="64" w:right="0" w:firstLine="0"/>
        <w:jc w:val="center"/>
      </w:pPr>
      <w:r>
        <w:rPr>
          <w:rFonts w:ascii="Times New Roman" w:eastAsia="Times New Roman" w:hAnsi="Times New Roman" w:cs="Times New Roman"/>
          <w:sz w:val="23"/>
        </w:rPr>
        <w:t>Steve Flatt</w:t>
      </w:r>
      <w:r>
        <w:rPr>
          <w:color w:val="0563C1"/>
          <w:sz w:val="20"/>
        </w:rPr>
        <w:t xml:space="preserve">  </w:t>
      </w:r>
      <w:r>
        <w:rPr>
          <w:rFonts w:ascii="Times New Roman" w:eastAsia="Times New Roman" w:hAnsi="Times New Roman" w:cs="Times New Roman"/>
          <w:sz w:val="23"/>
        </w:rPr>
        <w:t xml:space="preserve">  </w:t>
      </w:r>
    </w:p>
    <w:p w14:paraId="7982FDE8" w14:textId="77777777" w:rsidR="00A52196" w:rsidRDefault="00000000">
      <w:pPr>
        <w:spacing w:after="0" w:line="259" w:lineRule="auto"/>
        <w:ind w:left="123" w:right="0" w:firstLine="0"/>
        <w:jc w:val="center"/>
      </w:pPr>
      <w:r>
        <w:rPr>
          <w:rFonts w:ascii="Times New Roman" w:eastAsia="Times New Roman" w:hAnsi="Times New Roman" w:cs="Times New Roman"/>
          <w:sz w:val="23"/>
        </w:rPr>
        <w:t xml:space="preserve"> </w:t>
      </w:r>
    </w:p>
    <w:p w14:paraId="73AAAA49" w14:textId="466D8618" w:rsidR="00A52196" w:rsidRDefault="00A52196" w:rsidP="009A1E7E">
      <w:pPr>
        <w:spacing w:after="0" w:line="259" w:lineRule="auto"/>
        <w:ind w:left="14" w:right="0" w:firstLine="0"/>
      </w:pPr>
    </w:p>
    <w:p w14:paraId="7553950C" w14:textId="77777777" w:rsidR="00A52196" w:rsidRDefault="00000000">
      <w:pPr>
        <w:spacing w:after="0" w:line="259" w:lineRule="auto"/>
        <w:ind w:left="3" w:right="0" w:firstLine="0"/>
        <w:jc w:val="center"/>
      </w:pPr>
      <w:r>
        <w:rPr>
          <w:b/>
        </w:rPr>
        <w:t xml:space="preserve">If A Man Dies, Will He Live Again?  </w:t>
      </w:r>
    </w:p>
    <w:p w14:paraId="2289E82B" w14:textId="77777777" w:rsidR="00A52196" w:rsidRDefault="00000000">
      <w:pPr>
        <w:spacing w:after="0" w:line="259" w:lineRule="auto"/>
        <w:ind w:left="62" w:right="0" w:firstLine="0"/>
        <w:jc w:val="center"/>
      </w:pPr>
      <w:r>
        <w:t xml:space="preserve"> </w:t>
      </w:r>
    </w:p>
    <w:p w14:paraId="1F9C885F" w14:textId="77777777" w:rsidR="00A52196" w:rsidRDefault="00000000">
      <w:pPr>
        <w:spacing w:after="188"/>
        <w:ind w:left="5" w:right="6"/>
      </w:pPr>
      <w:r>
        <w:t>"If a man dies, will he live again?" (Job 14:14) is a question that has haunted the mind of every man and woman who has ever lived. From the dawn of creation,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r>
        <w:rPr>
          <w:b/>
        </w:rPr>
        <w:t xml:space="preserve"> </w:t>
      </w:r>
      <w:r>
        <w:t xml:space="preserve"> </w:t>
      </w:r>
    </w:p>
    <w:p w14:paraId="53287AAE" w14:textId="77777777" w:rsidR="00A52196" w:rsidRDefault="00000000">
      <w:pPr>
        <w:spacing w:after="188"/>
        <w:ind w:left="5" w:right="6"/>
      </w:pPr>
      <w: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r>
        <w:rPr>
          <w:b/>
        </w:rPr>
        <w:t xml:space="preserve"> </w:t>
      </w:r>
      <w:r>
        <w:t xml:space="preserve"> </w:t>
      </w:r>
    </w:p>
    <w:p w14:paraId="52F73AB4" w14:textId="77777777" w:rsidR="00A52196" w:rsidRDefault="00000000">
      <w:pPr>
        <w:ind w:left="5" w:right="6"/>
      </w:pPr>
      <w: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w:t>
      </w:r>
      <w:proofErr w:type="gramStart"/>
      <w:r>
        <w:t>yes</w:t>
      </w:r>
      <w:proofErr w:type="gramEnd"/>
      <w:r>
        <w:t xml:space="preserve"> he will.</w:t>
      </w:r>
      <w:r>
        <w:rPr>
          <w:b/>
        </w:rPr>
        <w:t xml:space="preserve"> </w:t>
      </w:r>
      <w:r>
        <w:t xml:space="preserve"> </w:t>
      </w:r>
    </w:p>
    <w:p w14:paraId="7193EEE5" w14:textId="77777777" w:rsidR="00A52196" w:rsidRDefault="00000000">
      <w:pPr>
        <w:ind w:left="5" w:right="6"/>
      </w:pPr>
      <w: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r>
        <w:rPr>
          <w:b/>
        </w:rPr>
        <w:t xml:space="preserve"> </w:t>
      </w:r>
      <w:r>
        <w:t xml:space="preserve"> </w:t>
      </w:r>
    </w:p>
    <w:p w14:paraId="5340A96C" w14:textId="77777777" w:rsidR="00A52196" w:rsidRDefault="00000000">
      <w:pPr>
        <w:ind w:left="5" w:right="6"/>
      </w:pPr>
      <w:r>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r>
        <w:rPr>
          <w:b/>
        </w:rPr>
        <w:t xml:space="preserve"> </w:t>
      </w:r>
      <w:r>
        <w:t xml:space="preserve"> </w:t>
      </w:r>
    </w:p>
    <w:p w14:paraId="72B0732A" w14:textId="77777777" w:rsidR="00A52196" w:rsidRDefault="00000000">
      <w:pPr>
        <w:ind w:left="5" w:right="6"/>
      </w:pPr>
      <w:r>
        <w:t>Have any of you ever seen the movie</w:t>
      </w:r>
      <w:r>
        <w:rPr>
          <w:i/>
        </w:rPr>
        <w:t xml:space="preserve"> Heaven Can Wait</w:t>
      </w:r>
      <w:r>
        <w:t>? The plot of the movie was about a professional football quarterback who was called home to heaven early in an accident. When he gets there in heaven, the angel talks to him and says, "Oh no, we've made a mistake." The whole plot of the movie is about how can we get him back down on earth so he can play in the Super Bowl. I mean after all, who would want to go to heaven when you can play in the Super Bowl? Do you see how insidious it is? We Christians watching the movie were sitting there going, "Yes, Yes, get him back, get him back, get him back."</w:t>
      </w:r>
      <w:r>
        <w:rPr>
          <w:b/>
        </w:rPr>
        <w:t xml:space="preserve"> </w:t>
      </w:r>
      <w:r>
        <w:t xml:space="preserve"> </w:t>
      </w:r>
    </w:p>
    <w:p w14:paraId="763F17C7" w14:textId="77777777" w:rsidR="00A52196" w:rsidRDefault="00000000">
      <w:pPr>
        <w:ind w:left="5" w:right="6"/>
      </w:pPr>
      <w: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r>
        <w:rPr>
          <w:b/>
        </w:rPr>
        <w:t xml:space="preserve"> </w:t>
      </w:r>
      <w:r>
        <w:t xml:space="preserve"> </w:t>
      </w:r>
    </w:p>
    <w:p w14:paraId="6D802181" w14:textId="77777777" w:rsidR="00A52196" w:rsidRDefault="00000000">
      <w:pPr>
        <w:ind w:left="5" w:right="6"/>
      </w:pPr>
      <w:r>
        <w:t xml:space="preserve">Oh yes, I want to go to heaven ONE day, like that one day I'm going on that African safari, one day I'll try sky diving, one day I'll really climb up and clean out the </w:t>
      </w:r>
      <w:proofErr w:type="gramStart"/>
      <w:r>
        <w:t>attic  and</w:t>
      </w:r>
      <w:proofErr w:type="gramEnd"/>
      <w:r>
        <w:t xml:space="preserve"> that one day that down in our hearts we think will never really come.</w:t>
      </w:r>
      <w:r>
        <w:rPr>
          <w:b/>
        </w:rPr>
        <w:t xml:space="preserve"> </w:t>
      </w:r>
      <w:r>
        <w:t xml:space="preserve"> </w:t>
      </w:r>
    </w:p>
    <w:p w14:paraId="67924793" w14:textId="77777777" w:rsidR="00A52196" w:rsidRDefault="00000000">
      <w:pPr>
        <w:ind w:left="5" w:right="6"/>
      </w:pPr>
      <w: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r>
        <w:rPr>
          <w:b/>
        </w:rPr>
        <w:t xml:space="preserve"> </w:t>
      </w:r>
      <w:r>
        <w:t xml:space="preserve"> </w:t>
      </w:r>
    </w:p>
    <w:p w14:paraId="71D0BA07" w14:textId="77777777" w:rsidR="00A52196" w:rsidRDefault="00000000">
      <w:pPr>
        <w:ind w:left="5" w:right="6"/>
      </w:pPr>
      <w: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r>
        <w:rPr>
          <w:b/>
        </w:rPr>
        <w:t xml:space="preserve"> </w:t>
      </w:r>
      <w:r>
        <w:t xml:space="preserve"> </w:t>
      </w:r>
    </w:p>
    <w:p w14:paraId="6F7D8066" w14:textId="77777777" w:rsidR="00A52196" w:rsidRDefault="00000000">
      <w:pPr>
        <w:ind w:left="5" w:right="6"/>
      </w:pPr>
      <w: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r>
        <w:rPr>
          <w:b/>
        </w:rPr>
        <w:t xml:space="preserve"> </w:t>
      </w:r>
      <w:r>
        <w:t xml:space="preserve"> </w:t>
      </w:r>
    </w:p>
    <w:p w14:paraId="3CB3AB96" w14:textId="77777777" w:rsidR="00A52196" w:rsidRDefault="00000000">
      <w:pPr>
        <w:ind w:left="5" w:right="6"/>
      </w:pPr>
      <w: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r>
        <w:rPr>
          <w:b/>
        </w:rPr>
        <w:t xml:space="preserve"> </w:t>
      </w:r>
      <w:r>
        <w:t xml:space="preserve"> </w:t>
      </w:r>
    </w:p>
    <w:p w14:paraId="53CA6DEF" w14:textId="77777777" w:rsidR="00A52196" w:rsidRDefault="00000000">
      <w:pPr>
        <w:spacing w:after="197" w:line="245" w:lineRule="auto"/>
        <w:ind w:left="19" w:right="-9" w:hanging="20"/>
        <w:jc w:val="both"/>
      </w:pPr>
      <w: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t>So</w:t>
      </w:r>
      <w:proofErr w:type="gramEnd"/>
      <w: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r>
        <w:rPr>
          <w:b/>
        </w:rPr>
        <w:t xml:space="preserve"> </w:t>
      </w:r>
      <w:r>
        <w:t xml:space="preserve"> </w:t>
      </w:r>
    </w:p>
    <w:p w14:paraId="17E85EDD" w14:textId="77777777" w:rsidR="00A52196" w:rsidRDefault="00000000">
      <w:pPr>
        <w:ind w:left="5" w:right="6"/>
      </w:pPr>
      <w:r>
        <w:t>Five elementary truths about eternity can be found in the above text.</w:t>
      </w:r>
      <w:r>
        <w:rPr>
          <w:b/>
        </w:rPr>
        <w:t xml:space="preserve"> </w:t>
      </w:r>
      <w:r>
        <w:t xml:space="preserve"> </w:t>
      </w:r>
    </w:p>
    <w:p w14:paraId="488C137C" w14:textId="77777777" w:rsidR="00A52196" w:rsidRDefault="00000000">
      <w:pPr>
        <w:spacing w:after="135" w:line="259" w:lineRule="auto"/>
        <w:ind w:left="9" w:right="0"/>
      </w:pPr>
      <w:r>
        <w:t xml:space="preserve">1. </w:t>
      </w:r>
      <w:r>
        <w:rPr>
          <w:u w:val="single" w:color="000000"/>
        </w:rPr>
        <w:t>Death will not end your existence.</w:t>
      </w:r>
      <w:r>
        <w:t xml:space="preserve"> </w:t>
      </w:r>
      <w:r>
        <w:rPr>
          <w:b/>
        </w:rPr>
        <w:t xml:space="preserve"> </w:t>
      </w:r>
      <w:r>
        <w:t xml:space="preserve"> </w:t>
      </w:r>
    </w:p>
    <w:p w14:paraId="40D455A9" w14:textId="77777777" w:rsidR="00A52196" w:rsidRDefault="00000000">
      <w:pPr>
        <w:ind w:left="5" w:right="6"/>
      </w:pPr>
      <w:r>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t>lot</w:t>
      </w:r>
      <w:proofErr w:type="gramEnd"/>
      <w: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r>
        <w:rPr>
          <w:b/>
        </w:rPr>
        <w:t xml:space="preserve"> </w:t>
      </w:r>
      <w:r>
        <w:t xml:space="preserve"> </w:t>
      </w:r>
    </w:p>
    <w:p w14:paraId="2CE71787" w14:textId="77777777" w:rsidR="00A52196" w:rsidRDefault="00000000">
      <w:pPr>
        <w:ind w:left="5" w:right="6"/>
      </w:pPr>
      <w:r>
        <w:t xml:space="preserve">Death doesn't end your existence. When you die you will have consciousness. If I read this correctly, Abraham, the rich man, and Lazarus, they knew who they were and they knew where they were. You will have an identity. The rich man was the rich man, Lazarus was Lazarus, Abraham was Abraham and Isaac was Isaac. In </w:t>
      </w:r>
      <w:proofErr w:type="gramStart"/>
      <w:r>
        <w:t>fact</w:t>
      </w:r>
      <w:proofErr w:type="gramEnd"/>
      <w:r>
        <w:t xml:space="preserve"> you will still be you. Apparently, there will be some degree of memory. Did you notice how Abraham said to the rich man, "Remember when you lived, you had your fine things." Death doesn't end your existence.</w:t>
      </w:r>
      <w:r>
        <w:rPr>
          <w:b/>
        </w:rPr>
        <w:t xml:space="preserve"> </w:t>
      </w:r>
      <w:r>
        <w:t xml:space="preserve"> </w:t>
      </w:r>
    </w:p>
    <w:p w14:paraId="387E556F" w14:textId="77777777" w:rsidR="00A52196" w:rsidRDefault="00000000">
      <w:pPr>
        <w:spacing w:after="0"/>
        <w:ind w:left="5" w:right="6"/>
      </w:pPr>
      <w:r>
        <w:t xml:space="preserve">The Sadducees were a sect of Jews who did not believe in the resurrection. They were always trying to trip Jesus up. </w:t>
      </w:r>
      <w:proofErr w:type="gramStart"/>
      <w:r>
        <w:t>So</w:t>
      </w:r>
      <w:proofErr w:type="gramEnd"/>
      <w: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w:t>
      </w:r>
    </w:p>
    <w:p w14:paraId="61A0506C" w14:textId="77777777" w:rsidR="00A52196" w:rsidRDefault="00000000">
      <w:pPr>
        <w:spacing w:after="185"/>
        <w:ind w:left="5" w:right="6"/>
      </w:pPr>
      <w:r>
        <w:t>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r>
        <w:rPr>
          <w:b/>
        </w:rPr>
        <w:t xml:space="preserve"> </w:t>
      </w:r>
      <w:r>
        <w:t xml:space="preserve"> </w:t>
      </w:r>
    </w:p>
    <w:p w14:paraId="5E3A3BEA" w14:textId="77777777" w:rsidR="00A52196" w:rsidRDefault="00000000">
      <w:pPr>
        <w:numPr>
          <w:ilvl w:val="0"/>
          <w:numId w:val="1"/>
        </w:numPr>
        <w:spacing w:after="184" w:line="259" w:lineRule="auto"/>
        <w:ind w:right="0" w:hanging="238"/>
      </w:pPr>
      <w:r>
        <w:rPr>
          <w:u w:val="single" w:color="000000"/>
        </w:rPr>
        <w:t>There will be an immediate separation</w:t>
      </w:r>
      <w:r>
        <w:rPr>
          <w:i/>
        </w:rPr>
        <w:t>.</w:t>
      </w:r>
      <w:r>
        <w:t xml:space="preserve">   </w:t>
      </w:r>
    </w:p>
    <w:p w14:paraId="7B19636F" w14:textId="77777777" w:rsidR="00A52196" w:rsidRDefault="00000000">
      <w:pPr>
        <w:ind w:left="5" w:right="6"/>
      </w:pPr>
      <w: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r>
        <w:rPr>
          <w:b/>
        </w:rPr>
        <w:t xml:space="preserve"> </w:t>
      </w:r>
      <w:r>
        <w:t xml:space="preserve"> </w:t>
      </w:r>
    </w:p>
    <w:p w14:paraId="18089AF4" w14:textId="77777777" w:rsidR="00A52196" w:rsidRDefault="00000000">
      <w:pPr>
        <w:ind w:left="5" w:right="6"/>
      </w:pPr>
      <w: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w:t>
      </w:r>
      <w:proofErr w:type="gramStart"/>
      <w:r>
        <w:t>)  I</w:t>
      </w:r>
      <w:proofErr w:type="gramEnd"/>
      <w:r>
        <w:t xml:space="preserve">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r>
        <w:rPr>
          <w:b/>
        </w:rPr>
        <w:t xml:space="preserve"> </w:t>
      </w:r>
      <w:r>
        <w:t xml:space="preserve"> </w:t>
      </w:r>
    </w:p>
    <w:p w14:paraId="1D2D3F69" w14:textId="77777777" w:rsidR="00A52196" w:rsidRDefault="00000000">
      <w:pPr>
        <w:spacing w:after="184"/>
        <w:ind w:left="5" w:right="6"/>
      </w:pPr>
      <w: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r>
        <w:rPr>
          <w:b/>
        </w:rPr>
        <w:t xml:space="preserve"> </w:t>
      </w:r>
      <w:r>
        <w:t xml:space="preserve"> </w:t>
      </w:r>
    </w:p>
    <w:p w14:paraId="6BE65E88" w14:textId="77777777" w:rsidR="00A52196" w:rsidRDefault="00000000">
      <w:pPr>
        <w:numPr>
          <w:ilvl w:val="0"/>
          <w:numId w:val="1"/>
        </w:numPr>
        <w:spacing w:after="184" w:line="259" w:lineRule="auto"/>
        <w:ind w:right="0" w:hanging="238"/>
      </w:pPr>
      <w:r>
        <w:rPr>
          <w:u w:val="single" w:color="000000"/>
        </w:rPr>
        <w:t>Every man's eternal destiny is unchangeable</w:t>
      </w:r>
      <w:r>
        <w:t xml:space="preserve">.   </w:t>
      </w:r>
    </w:p>
    <w:p w14:paraId="7FC57ADE" w14:textId="77777777" w:rsidR="00A52196" w:rsidRDefault="00000000">
      <w:pPr>
        <w:ind w:left="5" w:right="6"/>
      </w:pPr>
      <w: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t>fact</w:t>
      </w:r>
      <w:proofErr w:type="gramEnd"/>
      <w: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r>
        <w:rPr>
          <w:b/>
        </w:rPr>
        <w:t xml:space="preserve"> </w:t>
      </w:r>
      <w:r>
        <w:t xml:space="preserve"> </w:t>
      </w:r>
    </w:p>
    <w:p w14:paraId="56079367" w14:textId="77777777" w:rsidR="00A52196" w:rsidRDefault="00000000">
      <w:pPr>
        <w:spacing w:after="182"/>
        <w:ind w:left="5" w:right="6"/>
      </w:pPr>
      <w: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r>
        <w:rPr>
          <w:b/>
        </w:rPr>
        <w:t xml:space="preserve"> </w:t>
      </w:r>
      <w:r>
        <w:t xml:space="preserve"> </w:t>
      </w:r>
    </w:p>
    <w:p w14:paraId="7BAEC0E3" w14:textId="77777777" w:rsidR="00A52196" w:rsidRDefault="00000000">
      <w:pPr>
        <w:numPr>
          <w:ilvl w:val="0"/>
          <w:numId w:val="1"/>
        </w:numPr>
        <w:spacing w:after="184" w:line="259" w:lineRule="auto"/>
        <w:ind w:right="0" w:hanging="238"/>
      </w:pPr>
      <w:r>
        <w:rPr>
          <w:u w:val="single" w:color="000000"/>
        </w:rPr>
        <w:t>The righteous will receive comfort</w:t>
      </w:r>
      <w:r>
        <w:rPr>
          <w:i/>
        </w:rPr>
        <w:t>.</w:t>
      </w:r>
      <w:r>
        <w:t xml:space="preserve">   </w:t>
      </w:r>
    </w:p>
    <w:p w14:paraId="7A2AC8EF" w14:textId="77777777" w:rsidR="00A52196" w:rsidRDefault="00000000">
      <w:pPr>
        <w:ind w:left="5" w:right="6"/>
      </w:pPr>
      <w: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t>died</w:t>
      </w:r>
      <w:proofErr w:type="gramEnd"/>
      <w:r>
        <w:t xml:space="preserve">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r>
        <w:rPr>
          <w:b/>
        </w:rPr>
        <w:t xml:space="preserve"> </w:t>
      </w:r>
      <w:r>
        <w:t xml:space="preserve"> </w:t>
      </w:r>
    </w:p>
    <w:p w14:paraId="566B7E6C" w14:textId="77777777" w:rsidR="00A52196" w:rsidRDefault="00000000">
      <w:pPr>
        <w:ind w:left="5" w:right="6"/>
      </w:pPr>
      <w: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t>
      </w:r>
      <w:proofErr w:type="gramStart"/>
      <w:r>
        <w:t>were</w:t>
      </w:r>
      <w:proofErr w:type="gramEnd"/>
      <w:r>
        <w:t xml:space="preserv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r>
        <w:rPr>
          <w:b/>
        </w:rPr>
        <w:t xml:space="preserve"> </w:t>
      </w:r>
      <w:r>
        <w:t xml:space="preserve"> </w:t>
      </w:r>
    </w:p>
    <w:p w14:paraId="74DDC9FA" w14:textId="77777777" w:rsidR="00A52196" w:rsidRDefault="00000000">
      <w:pPr>
        <w:spacing w:after="184" w:line="259" w:lineRule="auto"/>
        <w:ind w:left="9" w:right="0"/>
      </w:pPr>
      <w:r>
        <w:t xml:space="preserve">5. </w:t>
      </w:r>
      <w:r>
        <w:rPr>
          <w:u w:val="single" w:color="000000"/>
        </w:rPr>
        <w:t>The unrighteous will experience agony</w:t>
      </w:r>
      <w:r>
        <w:rPr>
          <w:i/>
        </w:rPr>
        <w:t>.</w:t>
      </w:r>
      <w:r>
        <w:t xml:space="preserve"> </w:t>
      </w:r>
      <w:r>
        <w:rPr>
          <w:b/>
        </w:rPr>
        <w:t xml:space="preserve"> </w:t>
      </w:r>
      <w:r>
        <w:t xml:space="preserve"> </w:t>
      </w:r>
    </w:p>
    <w:p w14:paraId="7B9A665D" w14:textId="77777777" w:rsidR="00A52196" w:rsidRDefault="00000000">
      <w:pPr>
        <w:ind w:left="5" w:right="6"/>
      </w:pPr>
      <w:r>
        <w:t>In torment, it was the rich man who became the beggar to the point that even one drop of cold water was worth begging for. I'm not attempting to graphically or physically describe hell. I know that from what we've just read, the rich man was in pain. He had the pain of remembering an opportunity that he had ignored. He had the pain of knowing the fate of others who were destined to his same fate, his brothers.</w:t>
      </w:r>
      <w:r>
        <w:rPr>
          <w:b/>
        </w:rPr>
        <w:t xml:space="preserve"> </w:t>
      </w:r>
      <w:r>
        <w:t xml:space="preserve"> </w:t>
      </w:r>
    </w:p>
    <w:p w14:paraId="6D560960" w14:textId="77777777" w:rsidR="00A52196" w:rsidRDefault="00000000">
      <w:pPr>
        <w:spacing w:after="0"/>
        <w:ind w:left="5" w:right="6"/>
      </w:pPr>
      <w:r>
        <w:t xml:space="preserve">I can't with a finite mind describe exactly what hell will be like. But there were three things that Jesus constantly associates with hell throughout his teachings. He talks about fire, weeping, and gnashing of teeth. </w:t>
      </w:r>
    </w:p>
    <w:p w14:paraId="18B29101" w14:textId="77777777" w:rsidR="00A52196" w:rsidRDefault="00000000">
      <w:pPr>
        <w:ind w:left="5" w:right="6"/>
      </w:pPr>
      <w:r>
        <w:t>How utterly presumptuous is that any one of us to act like that wouldn't matter or that it doesn't exist.</w:t>
      </w:r>
      <w:r>
        <w:rPr>
          <w:b/>
        </w:rPr>
        <w:t xml:space="preserve"> </w:t>
      </w:r>
      <w:r>
        <w:t xml:space="preserve"> </w:t>
      </w:r>
    </w:p>
    <w:p w14:paraId="157180D9" w14:textId="77777777" w:rsidR="00A52196" w:rsidRDefault="00000000">
      <w:pPr>
        <w:spacing w:after="137" w:line="259" w:lineRule="auto"/>
        <w:ind w:left="14" w:right="0" w:firstLine="0"/>
      </w:pPr>
      <w:r>
        <w:rPr>
          <w:b/>
        </w:rPr>
        <w:t xml:space="preserve"> </w:t>
      </w:r>
      <w:r>
        <w:t xml:space="preserve"> </w:t>
      </w:r>
    </w:p>
    <w:p w14:paraId="3E68C220" w14:textId="77777777" w:rsidR="00A52196" w:rsidRDefault="00000000">
      <w:pPr>
        <w:ind w:left="5" w:right="6"/>
      </w:pPr>
      <w:r>
        <w:t>All of us need to ask some serious questions about who we are and where we're going.</w:t>
      </w:r>
      <w:r>
        <w:rPr>
          <w:b/>
        </w:rPr>
        <w:t xml:space="preserve"> </w:t>
      </w:r>
      <w:r>
        <w:t xml:space="preserve"> </w:t>
      </w:r>
    </w:p>
    <w:p w14:paraId="53EC0F6E" w14:textId="77777777" w:rsidR="00A52196" w:rsidRDefault="00000000">
      <w:pPr>
        <w:ind w:left="5" w:right="6"/>
      </w:pPr>
      <w:r>
        <w:rPr>
          <w:i/>
        </w:rPr>
        <w:t>Consider the future.</w:t>
      </w:r>
      <w: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r>
        <w:rPr>
          <w:b/>
        </w:rPr>
        <w:t xml:space="preserve"> </w:t>
      </w:r>
      <w:r>
        <w:t xml:space="preserve"> </w:t>
      </w:r>
    </w:p>
    <w:p w14:paraId="2218C595" w14:textId="77777777" w:rsidR="00A52196" w:rsidRDefault="00000000">
      <w:pPr>
        <w:ind w:left="5" w:right="6"/>
      </w:pPr>
      <w: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and gives life to every one of our bodies. The real you </w:t>
      </w:r>
      <w:proofErr w:type="gramStart"/>
      <w:r>
        <w:t>is</w:t>
      </w:r>
      <w:proofErr w:type="gramEnd"/>
      <w:r>
        <w:t xml:space="preserve"> going to live forever somewhere. Think in light of the future.</w:t>
      </w:r>
      <w:r>
        <w:rPr>
          <w:b/>
        </w:rPr>
        <w:t xml:space="preserve"> </w:t>
      </w:r>
      <w:r>
        <w:t xml:space="preserve"> </w:t>
      </w:r>
    </w:p>
    <w:p w14:paraId="2B6097B5" w14:textId="77777777" w:rsidR="00A52196" w:rsidRDefault="00000000">
      <w:pPr>
        <w:ind w:left="5" w:right="6"/>
      </w:pPr>
      <w:r>
        <w:rPr>
          <w:i/>
        </w:rPr>
        <w:t>Walk in light of Scripture.</w:t>
      </w:r>
      <w:r>
        <w:t xml:space="preserve"> The rich man made two mistakes, he was selfish, as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r>
        <w:rPr>
          <w:b/>
        </w:rPr>
        <w:t xml:space="preserve"> </w:t>
      </w:r>
      <w:r>
        <w:t xml:space="preserve"> </w:t>
      </w:r>
    </w:p>
    <w:p w14:paraId="33A8C589" w14:textId="77777777" w:rsidR="00A52196" w:rsidRDefault="00000000">
      <w:pPr>
        <w:ind w:left="5" w:right="6"/>
      </w:pPr>
      <w: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Amazing Grace #1278 Steve Flatt September 1, 1996</w:t>
      </w:r>
      <w:r>
        <w:rPr>
          <w:b/>
        </w:rPr>
        <w:t xml:space="preserve"> </w:t>
      </w:r>
      <w:r>
        <w:t xml:space="preserve"> </w:t>
      </w:r>
    </w:p>
    <w:p w14:paraId="6CAED6E2" w14:textId="77777777" w:rsidR="00A52196" w:rsidRDefault="00000000">
      <w:pPr>
        <w:spacing w:after="125" w:line="259" w:lineRule="auto"/>
        <w:ind w:left="14" w:right="0" w:firstLine="0"/>
      </w:pPr>
      <w:r>
        <w:rPr>
          <w:b/>
        </w:rPr>
        <w:t xml:space="preserve"> </w:t>
      </w:r>
      <w:r>
        <w:t xml:space="preserve"> </w:t>
      </w:r>
    </w:p>
    <w:p w14:paraId="0A768C33" w14:textId="77777777" w:rsidR="00A52196" w:rsidRDefault="00000000">
      <w:pPr>
        <w:spacing w:after="0" w:line="259" w:lineRule="auto"/>
        <w:ind w:left="14" w:right="0" w:firstLine="0"/>
      </w:pPr>
      <w:r>
        <w:rPr>
          <w:sz w:val="22"/>
        </w:rPr>
        <w:t xml:space="preserve"> </w:t>
      </w:r>
      <w:r>
        <w:t xml:space="preserve"> </w:t>
      </w:r>
    </w:p>
    <w:p w14:paraId="00ED29D1" w14:textId="77777777" w:rsidR="009A1E7E" w:rsidRPr="000C0EFB" w:rsidRDefault="009A1E7E" w:rsidP="009A1E7E">
      <w:pPr>
        <w:spacing w:line="360" w:lineRule="auto"/>
        <w:jc w:val="center"/>
        <w:rPr>
          <w:b/>
          <w:bCs/>
          <w:szCs w:val="24"/>
        </w:rPr>
      </w:pPr>
      <w:bookmarkStart w:id="0" w:name="_Hlk187226241"/>
      <w:r w:rsidRPr="000C0EFB">
        <w:rPr>
          <w:b/>
          <w:bCs/>
          <w:szCs w:val="24"/>
        </w:rPr>
        <w:t>Student Information</w:t>
      </w:r>
    </w:p>
    <w:p w14:paraId="2569EDA0" w14:textId="77777777" w:rsidR="009A1E7E" w:rsidRPr="000C0EFB" w:rsidRDefault="009A1E7E" w:rsidP="009A1E7E">
      <w:pPr>
        <w:spacing w:line="276" w:lineRule="auto"/>
        <w:rPr>
          <w:szCs w:val="24"/>
        </w:rPr>
      </w:pPr>
      <w:r w:rsidRPr="000C0EFB">
        <w:rPr>
          <w:szCs w:val="24"/>
        </w:rPr>
        <w:t>Name __________________________________________________________________</w:t>
      </w:r>
    </w:p>
    <w:p w14:paraId="6BCDDD87" w14:textId="77777777" w:rsidR="009A1E7E" w:rsidRPr="000C0EFB" w:rsidRDefault="009A1E7E" w:rsidP="009A1E7E">
      <w:pPr>
        <w:spacing w:line="276" w:lineRule="auto"/>
        <w:rPr>
          <w:szCs w:val="24"/>
        </w:rPr>
      </w:pPr>
      <w:r w:rsidRPr="000C0EFB">
        <w:rPr>
          <w:szCs w:val="24"/>
        </w:rPr>
        <w:t>Address ________________________________________________________________</w:t>
      </w:r>
    </w:p>
    <w:p w14:paraId="53B8778B" w14:textId="77777777" w:rsidR="009A1E7E" w:rsidRPr="000C0EFB" w:rsidRDefault="009A1E7E" w:rsidP="009A1E7E">
      <w:pPr>
        <w:spacing w:line="276" w:lineRule="auto"/>
        <w:rPr>
          <w:szCs w:val="24"/>
        </w:rPr>
      </w:pPr>
      <w:r w:rsidRPr="000C0EFB">
        <w:rPr>
          <w:szCs w:val="24"/>
        </w:rPr>
        <w:t>City ____________________________________ State _______________Zip _________</w:t>
      </w:r>
    </w:p>
    <w:p w14:paraId="66CEFC84" w14:textId="77777777" w:rsidR="009A1E7E" w:rsidRPr="000C0EFB" w:rsidRDefault="009A1E7E" w:rsidP="009A1E7E">
      <w:pPr>
        <w:spacing w:line="276" w:lineRule="auto"/>
        <w:rPr>
          <w:szCs w:val="24"/>
        </w:rPr>
      </w:pPr>
      <w:r w:rsidRPr="000C0EFB">
        <w:rPr>
          <w:szCs w:val="24"/>
        </w:rPr>
        <w:t>Email address __________________________________________Phone ____________</w:t>
      </w:r>
    </w:p>
    <w:p w14:paraId="2DBA38CF" w14:textId="77777777" w:rsidR="009A1E7E" w:rsidRDefault="009A1E7E" w:rsidP="009A1E7E">
      <w:pPr>
        <w:spacing w:after="0" w:line="242" w:lineRule="auto"/>
        <w:ind w:left="14"/>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p>
    <w:p w14:paraId="5C222368" w14:textId="77777777" w:rsidR="009A1E7E" w:rsidRDefault="009A1E7E" w:rsidP="009A1E7E">
      <w:pPr>
        <w:spacing w:after="0" w:line="242" w:lineRule="auto"/>
        <w:ind w:left="14"/>
      </w:pPr>
    </w:p>
    <w:p w14:paraId="24B52E31" w14:textId="77777777" w:rsidR="009A1E7E" w:rsidRDefault="009A1E7E" w:rsidP="009A1E7E">
      <w:pPr>
        <w:spacing w:after="0" w:line="360" w:lineRule="auto"/>
        <w:ind w:left="1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9C65F" w14:textId="77777777" w:rsidR="009A1E7E" w:rsidRPr="000C0EFB" w:rsidRDefault="009A1E7E" w:rsidP="009A1E7E">
      <w:pPr>
        <w:rPr>
          <w:szCs w:val="24"/>
        </w:rPr>
      </w:pPr>
    </w:p>
    <w:p w14:paraId="52FC09AB" w14:textId="77777777" w:rsidR="009A1E7E" w:rsidRPr="000C0EFB" w:rsidRDefault="009A1E7E" w:rsidP="009A1E7E">
      <w:pPr>
        <w:spacing w:line="276" w:lineRule="auto"/>
        <w:jc w:val="center"/>
        <w:rPr>
          <w:b/>
          <w:bCs/>
          <w:szCs w:val="24"/>
        </w:rPr>
      </w:pPr>
      <w:r w:rsidRPr="000C0EFB">
        <w:rPr>
          <w:b/>
          <w:bCs/>
          <w:szCs w:val="24"/>
        </w:rPr>
        <w:t>Instructor Information</w:t>
      </w:r>
    </w:p>
    <w:p w14:paraId="2A0BD930" w14:textId="77777777" w:rsidR="009A1E7E" w:rsidRPr="000C0EFB" w:rsidRDefault="009A1E7E" w:rsidP="009A1E7E">
      <w:pPr>
        <w:spacing w:line="276" w:lineRule="auto"/>
        <w:rPr>
          <w:szCs w:val="24"/>
        </w:rPr>
      </w:pPr>
      <w:r w:rsidRPr="000C0EFB">
        <w:rPr>
          <w:szCs w:val="24"/>
        </w:rPr>
        <w:t>Name ________________________________________________________________________</w:t>
      </w:r>
    </w:p>
    <w:p w14:paraId="2397C7C7" w14:textId="77777777" w:rsidR="009A1E7E" w:rsidRPr="000C0EFB" w:rsidRDefault="009A1E7E" w:rsidP="009A1E7E">
      <w:pPr>
        <w:spacing w:line="276" w:lineRule="auto"/>
        <w:rPr>
          <w:szCs w:val="24"/>
        </w:rPr>
      </w:pPr>
      <w:r w:rsidRPr="000C0EFB">
        <w:rPr>
          <w:szCs w:val="24"/>
        </w:rPr>
        <w:t>Address _______________________________________________________________________</w:t>
      </w:r>
    </w:p>
    <w:p w14:paraId="10D7DFC2" w14:textId="77777777" w:rsidR="009A1E7E" w:rsidRPr="000C0EFB" w:rsidRDefault="009A1E7E" w:rsidP="009A1E7E">
      <w:pPr>
        <w:spacing w:line="276" w:lineRule="auto"/>
        <w:rPr>
          <w:szCs w:val="24"/>
        </w:rPr>
      </w:pPr>
      <w:r w:rsidRPr="000C0EFB">
        <w:rPr>
          <w:szCs w:val="24"/>
        </w:rPr>
        <w:t xml:space="preserve">City ____________________________________________State _______________Zip ________ </w:t>
      </w:r>
    </w:p>
    <w:p w14:paraId="44AFCD60" w14:textId="77777777" w:rsidR="009A1E7E" w:rsidRDefault="009A1E7E" w:rsidP="009A1E7E">
      <w:pPr>
        <w:spacing w:line="276" w:lineRule="auto"/>
      </w:pPr>
      <w:r w:rsidRPr="000C0EFB">
        <w:rPr>
          <w:szCs w:val="24"/>
        </w:rPr>
        <w:t>Email address _______________________________________</w:t>
      </w:r>
    </w:p>
    <w:p w14:paraId="2766A2AF" w14:textId="77777777" w:rsidR="009A1E7E" w:rsidRDefault="009A1E7E" w:rsidP="009A1E7E">
      <w:pPr>
        <w:spacing w:line="360" w:lineRule="auto"/>
      </w:pPr>
    </w:p>
    <w:p w14:paraId="277BE001" w14:textId="77777777" w:rsidR="009A1E7E" w:rsidRDefault="009A1E7E" w:rsidP="009A1E7E">
      <w:pPr>
        <w:tabs>
          <w:tab w:val="left" w:pos="734"/>
        </w:tabs>
        <w:spacing w:after="366"/>
        <w:ind w:left="734"/>
      </w:pPr>
    </w:p>
    <w:p w14:paraId="564D4454" w14:textId="77777777" w:rsidR="009A1E7E" w:rsidRDefault="009A1E7E" w:rsidP="009A1E7E">
      <w:pPr>
        <w:spacing w:after="0"/>
        <w:ind w:right="314"/>
        <w:jc w:val="center"/>
      </w:pPr>
    </w:p>
    <w:bookmarkEnd w:id="0"/>
    <w:p w14:paraId="6D432CAB" w14:textId="77777777" w:rsidR="009A1E7E" w:rsidRDefault="009A1E7E">
      <w:pPr>
        <w:spacing w:after="0" w:line="259" w:lineRule="auto"/>
        <w:ind w:left="14" w:right="0" w:firstLine="0"/>
      </w:pPr>
    </w:p>
    <w:sectPr w:rsidR="009A1E7E" w:rsidSect="009A1E7E">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6F6F"/>
    <w:multiLevelType w:val="hybridMultilevel"/>
    <w:tmpl w:val="927E6B38"/>
    <w:lvl w:ilvl="0" w:tplc="AEF2EAB8">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C6E3D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AA73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587AF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4899C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5E353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B6366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6D9F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A0E97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0875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96"/>
    <w:rsid w:val="00632FA0"/>
    <w:rsid w:val="009A1E7E"/>
    <w:rsid w:val="00A52196"/>
    <w:rsid w:val="00AE66DC"/>
    <w:rsid w:val="00B62DF1"/>
    <w:rsid w:val="00FA380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CD5D"/>
  <w15:docId w15:val="{8BDC162D-4210-4054-BF21-267348A0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52" w:lineRule="auto"/>
      <w:ind w:left="24" w:right="5"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3242</Words>
  <Characters>18480</Characters>
  <Application>Microsoft Office Word</Application>
  <DocSecurity>0</DocSecurity>
  <Lines>154</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2025-01-08T17:06:00Z</dcterms:created>
  <dcterms:modified xsi:type="dcterms:W3CDTF">2025-12-08T14:46:00Z</dcterms:modified>
</cp:coreProperties>
</file>