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BEBA" w14:textId="77777777" w:rsidR="00F528B3" w:rsidRPr="009D1C54" w:rsidRDefault="00F528B3" w:rsidP="00F528B3">
      <w:pPr>
        <w:tabs>
          <w:tab w:val="left" w:pos="990"/>
        </w:tabs>
        <w:spacing w:line="276" w:lineRule="auto"/>
        <w:ind w:left="2610" w:hanging="2610"/>
        <w:jc w:val="center"/>
        <w:rPr>
          <w:rFonts w:cstheme="minorHAnsi"/>
          <w:b/>
          <w:bCs/>
          <w:sz w:val="32"/>
          <w:szCs w:val="32"/>
        </w:rPr>
      </w:pPr>
      <w:bookmarkStart w:id="0" w:name="_Hlk138361796"/>
      <w:bookmarkStart w:id="1" w:name="_Hlk138422302"/>
      <w:r w:rsidRPr="009D1C54">
        <w:rPr>
          <w:rFonts w:cstheme="minorHAnsi"/>
          <w:b/>
          <w:bCs/>
          <w:sz w:val="32"/>
          <w:szCs w:val="32"/>
        </w:rPr>
        <w:t xml:space="preserve">A Kingdom Not Made </w:t>
      </w:r>
      <w:proofErr w:type="gramStart"/>
      <w:r w:rsidRPr="009D1C54">
        <w:rPr>
          <w:rFonts w:cstheme="minorHAnsi"/>
          <w:b/>
          <w:bCs/>
          <w:sz w:val="32"/>
          <w:szCs w:val="32"/>
        </w:rPr>
        <w:t>With</w:t>
      </w:r>
      <w:proofErr w:type="gramEnd"/>
      <w:r w:rsidRPr="009D1C54">
        <w:rPr>
          <w:rFonts w:cstheme="minorHAnsi"/>
          <w:b/>
          <w:bCs/>
          <w:sz w:val="32"/>
          <w:szCs w:val="32"/>
        </w:rPr>
        <w:t xml:space="preserve"> Hands</w:t>
      </w:r>
    </w:p>
    <w:p w14:paraId="3D50905B" w14:textId="77777777" w:rsidR="00F528B3" w:rsidRPr="009D1C54" w:rsidRDefault="00F528B3" w:rsidP="00F528B3">
      <w:pPr>
        <w:jc w:val="both"/>
        <w:rPr>
          <w:rFonts w:cstheme="minorHAnsi"/>
          <w:b/>
          <w:bCs/>
          <w:sz w:val="24"/>
          <w:szCs w:val="24"/>
        </w:rPr>
      </w:pPr>
      <w:r w:rsidRPr="009D1C54">
        <w:rPr>
          <w:rFonts w:cstheme="minorHAnsi"/>
          <w:b/>
          <w:bCs/>
          <w:sz w:val="24"/>
          <w:szCs w:val="24"/>
        </w:rPr>
        <w:t>Introduction</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CC9EDBD"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w:t>
      </w:r>
      <w:r w:rsidRPr="009D1C54">
        <w:rPr>
          <w:rFonts w:cstheme="minorHAnsi"/>
          <w:sz w:val="24"/>
          <w:szCs w:val="24"/>
        </w:rPr>
        <w:lastRenderedPageBreak/>
        <w:t xml:space="preserve">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w:t>
      </w:r>
      <w:r w:rsidR="00120129">
        <w:rPr>
          <w:rFonts w:cstheme="minorHAnsi"/>
          <w:sz w:val="24"/>
          <w:szCs w:val="24"/>
        </w:rPr>
        <w:t>,</w:t>
      </w:r>
      <w:r w:rsidRPr="009D1C54">
        <w:rPr>
          <w:rFonts w:cstheme="minorHAnsi"/>
          <w:sz w:val="24"/>
          <w:szCs w:val="24"/>
        </w:rPr>
        <w:t xml:space="preserve">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14138B70" w:rsidR="00F528B3"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4CD90DBF" w14:textId="77777777" w:rsidR="00DA3AF1" w:rsidRPr="009D1C54" w:rsidRDefault="00DA3AF1" w:rsidP="00F528B3">
      <w:pPr>
        <w:pStyle w:val="Default"/>
        <w:widowControl w:val="0"/>
        <w:spacing w:line="276" w:lineRule="auto"/>
        <w:jc w:val="both"/>
        <w:rPr>
          <w:rFonts w:asciiTheme="minorHAnsi" w:hAnsiTheme="minorHAnsi" w:cstheme="minorHAnsi"/>
          <w:color w:val="auto"/>
        </w:rPr>
      </w:pP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t>
      </w:r>
      <w:r w:rsidRPr="009D1C54">
        <w:rPr>
          <w:rFonts w:cstheme="minorHAnsi"/>
          <w:sz w:val="24"/>
          <w:szCs w:val="24"/>
        </w:rPr>
        <w:lastRenderedPageBreak/>
        <w:t xml:space="preserve">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393B32C1"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lastRenderedPageBreak/>
        <w:t>Comment</w:t>
      </w:r>
      <w:r w:rsidRPr="009D1C54">
        <w:rPr>
          <w:rFonts w:asciiTheme="minorHAnsi" w:hAnsiTheme="minorHAnsi" w:cstheme="minorHAnsi"/>
          <w:color w:val="auto"/>
        </w:rPr>
        <w:t xml:space="preserve">: God heard their outcry </w:t>
      </w:r>
      <w:r w:rsidR="005A6BBD">
        <w:rPr>
          <w:rFonts w:asciiTheme="minorHAnsi" w:hAnsiTheme="minorHAnsi" w:cstheme="minorHAnsi"/>
          <w:color w:val="auto"/>
        </w:rPr>
        <w:t>indicating</w:t>
      </w:r>
      <w:r w:rsidRPr="009D1C54">
        <w:rPr>
          <w:rFonts w:asciiTheme="minorHAnsi" w:hAnsiTheme="minorHAnsi" w:cstheme="minorHAnsi"/>
          <w:color w:val="auto"/>
        </w:rPr>
        <w:t xml:space="preserve"> God is aware of everything going on among the people of the earth. In this case</w:t>
      </w:r>
      <w:r w:rsidR="005A6BBD">
        <w:rPr>
          <w:rFonts w:asciiTheme="minorHAnsi" w:hAnsiTheme="minorHAnsi" w:cstheme="minorHAnsi"/>
          <w:color w:val="auto"/>
        </w:rPr>
        <w:t>,</w:t>
      </w:r>
      <w:r w:rsidRPr="009D1C54">
        <w:rPr>
          <w:rFonts w:asciiTheme="minorHAnsi" w:hAnsiTheme="minorHAnsi" w:cstheme="minorHAnsi"/>
          <w:color w:val="auto"/>
        </w:rPr>
        <w:t xml:space="preserv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2DF45E2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2CD639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Questions</w:t>
      </w:r>
    </w:p>
    <w:p w14:paraId="6C72C57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Referring to Satan, woman’s offspring would crush his head.</w:t>
      </w:r>
    </w:p>
    <w:p w14:paraId="0A0E3AC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EF0AD64"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If you do not do what is right sin is present.</w:t>
      </w:r>
    </w:p>
    <w:p w14:paraId="5238C6C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72E4D8E"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Sin originates within a man’s heart.</w:t>
      </w:r>
    </w:p>
    <w:p w14:paraId="7662203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lastRenderedPageBreak/>
        <w:t>True ___ False ___</w:t>
      </w:r>
    </w:p>
    <w:p w14:paraId="2D79EF50"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 hears man’s cry against evil.</w:t>
      </w:r>
    </w:p>
    <w:p w14:paraId="39DE9F1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C8AE737"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All people sin.</w:t>
      </w:r>
    </w:p>
    <w:p w14:paraId="67D4EDF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EBAE7E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35FD02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DC14168" w14:textId="77777777" w:rsidR="00F528B3" w:rsidRPr="009D1C54" w:rsidRDefault="00F528B3" w:rsidP="00F528B3">
      <w:pPr>
        <w:jc w:val="both"/>
        <w:rPr>
          <w:rFonts w:cstheme="minorHAnsi"/>
          <w:sz w:val="24"/>
          <w:szCs w:val="24"/>
        </w:rPr>
      </w:pPr>
      <w:r w:rsidRPr="009D1C54">
        <w:rPr>
          <w:rFonts w:cstheme="minorHAnsi"/>
          <w:sz w:val="24"/>
          <w:szCs w:val="24"/>
        </w:rPr>
        <w:t>Chapter 2</w:t>
      </w:r>
    </w:p>
    <w:p w14:paraId="59F7196F"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 xml:space="preserve">The Gift of God – </w:t>
      </w:r>
      <w:r w:rsidRPr="009D1C54">
        <w:rPr>
          <w:rFonts w:asciiTheme="minorHAnsi" w:eastAsia="Calibri" w:hAnsiTheme="minorHAnsi" w:cstheme="minorHAnsi"/>
          <w:b/>
          <w:bCs/>
          <w:color w:val="auto"/>
          <w:sz w:val="24"/>
          <w:szCs w:val="24"/>
        </w:rPr>
        <w:t>Jesus, The Person</w:t>
      </w:r>
    </w:p>
    <w:p w14:paraId="77978B51"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62A0190C"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lastRenderedPageBreak/>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w:t>
      </w:r>
      <w:proofErr w:type="spellStart"/>
      <w:r w:rsidR="00DA3AF1">
        <w:rPr>
          <w:rFonts w:cstheme="minorHAnsi"/>
          <w:kern w:val="2"/>
          <w:sz w:val="24"/>
          <w:szCs w:val="24"/>
          <w:lang w:val="en"/>
        </w:rPr>
        <w:t>were</w:t>
      </w:r>
      <w:r w:rsidRPr="009D1C54">
        <w:rPr>
          <w:rFonts w:cstheme="minorHAnsi"/>
          <w:kern w:val="2"/>
          <w:sz w:val="24"/>
          <w:szCs w:val="24"/>
          <w:lang w:val="en"/>
        </w:rPr>
        <w:t>excluded</w:t>
      </w:r>
      <w:proofErr w:type="spellEnd"/>
      <w:r w:rsidRPr="009D1C54">
        <w:rPr>
          <w:rFonts w:cstheme="minorHAnsi"/>
          <w:kern w:val="2"/>
          <w:sz w:val="24"/>
          <w:szCs w:val="24"/>
          <w:lang w:val="en"/>
        </w:rPr>
        <w:t xml:space="preserve">, the number remains astronomically large. </w:t>
      </w:r>
      <w:r w:rsidR="00DA3AF1">
        <w:rPr>
          <w:rFonts w:cstheme="minorHAnsi"/>
          <w:kern w:val="2"/>
          <w:sz w:val="24"/>
          <w:szCs w:val="24"/>
          <w:lang w:val="en"/>
        </w:rPr>
        <w:t>It’s too</w:t>
      </w:r>
      <w:r w:rsidRPr="009D1C54">
        <w:rPr>
          <w:rFonts w:cstheme="minorHAnsi"/>
          <w:kern w:val="2"/>
          <w:sz w:val="24"/>
          <w:szCs w:val="24"/>
          <w:lang w:val="en"/>
        </w:rPr>
        <w:t xml:space="preserve">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457988BD"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w:t>
      </w:r>
      <w:r w:rsidR="005A6BBD">
        <w:rPr>
          <w:rFonts w:asciiTheme="minorHAnsi" w:hAnsiTheme="minorHAnsi" w:cstheme="minorHAnsi"/>
          <w:color w:val="auto"/>
          <w:sz w:val="24"/>
          <w:szCs w:val="24"/>
          <w:lang w:val="en"/>
        </w:rPr>
        <w:t>called</w:t>
      </w:r>
      <w:r w:rsidRPr="009D1C54">
        <w:rPr>
          <w:rFonts w:asciiTheme="minorHAnsi" w:hAnsiTheme="minorHAnsi" w:cstheme="minorHAnsi"/>
          <w:color w:val="auto"/>
          <w:sz w:val="24"/>
          <w:szCs w:val="24"/>
          <w:lang w:val="en"/>
        </w:rPr>
        <w:t xml:space="preserve">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lastRenderedPageBreak/>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32EDD400"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w:t>
      </w:r>
      <w:r w:rsidR="00DA3AF1">
        <w:rPr>
          <w:rFonts w:cstheme="minorHAnsi"/>
          <w:sz w:val="24"/>
          <w:szCs w:val="24"/>
        </w:rPr>
        <w:t>,</w:t>
      </w:r>
      <w:r w:rsidRPr="009D1C54">
        <w:rPr>
          <w:rFonts w:cstheme="minorHAnsi"/>
          <w:sz w:val="24"/>
          <w:szCs w:val="24"/>
        </w:rPr>
        <w:t xml:space="preserve">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lastRenderedPageBreak/>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6325387D"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 xml:space="preserve">environment </w:t>
      </w:r>
      <w:r w:rsidR="005A6BBD">
        <w:rPr>
          <w:rFonts w:eastAsia="Calibri" w:cstheme="minorHAnsi"/>
          <w:sz w:val="24"/>
          <w:szCs w:val="24"/>
        </w:rPr>
        <w:t>in</w:t>
      </w:r>
      <w:r w:rsidRPr="009D1C54">
        <w:rPr>
          <w:rFonts w:eastAsia="Calibri" w:cstheme="minorHAnsi"/>
          <w:sz w:val="24"/>
          <w:szCs w:val="24"/>
        </w:rPr>
        <w:t xml:space="preserve">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lastRenderedPageBreak/>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263B2DF"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 xml:space="preserve">“In the beginning was the Word, and the Word was with God, </w:t>
      </w:r>
      <w:r w:rsidRPr="009D1C54">
        <w:rPr>
          <w:rFonts w:cstheme="minorHAnsi"/>
          <w:i/>
          <w:iCs/>
          <w:sz w:val="24"/>
          <w:szCs w:val="24"/>
          <w:lang w:val="en"/>
        </w:rPr>
        <w:lastRenderedPageBreak/>
        <w:t>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 xml:space="preserve">cries out, saying, 'This was he of whom I said, He who comes after me has surpassed me because he was before me.' From the fullness of his grace, we have all received one </w:t>
      </w:r>
      <w:r w:rsidRPr="009D1C54">
        <w:rPr>
          <w:rFonts w:cstheme="minorHAnsi"/>
          <w:i/>
          <w:iCs/>
          <w:sz w:val="24"/>
          <w:szCs w:val="24"/>
          <w:lang w:val="en"/>
        </w:rPr>
        <w:lastRenderedPageBreak/>
        <w:t>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w:t>
      </w:r>
      <w:r w:rsidRPr="009D1C54">
        <w:rPr>
          <w:rFonts w:cstheme="minorHAnsi"/>
          <w:i/>
          <w:iCs/>
          <w:sz w:val="24"/>
          <w:szCs w:val="24"/>
          <w:lang w:val="en"/>
        </w:rPr>
        <w:lastRenderedPageBreak/>
        <w:t>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w:t>
      </w:r>
      <w:r w:rsidRPr="009D1C54">
        <w:rPr>
          <w:rFonts w:cstheme="minorHAnsi"/>
          <w:kern w:val="2"/>
          <w:sz w:val="24"/>
          <w:szCs w:val="24"/>
          <w:lang w:val="en"/>
        </w:rPr>
        <w:lastRenderedPageBreak/>
        <w:t xml:space="preserve">“Thallus,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w:t>
      </w:r>
      <w:r w:rsidRPr="009D1C54">
        <w:rPr>
          <w:rFonts w:cstheme="minorHAnsi"/>
          <w:kern w:val="2"/>
          <w:sz w:val="24"/>
          <w:szCs w:val="24"/>
          <w:lang w:val="en"/>
        </w:rPr>
        <w:lastRenderedPageBreak/>
        <w:t xml:space="preserve">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6604FD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w:t>
      </w:r>
      <w:r w:rsidRPr="009D1C54">
        <w:rPr>
          <w:rFonts w:cstheme="minorHAnsi"/>
          <w:kern w:val="2"/>
          <w:sz w:val="24"/>
          <w:szCs w:val="24"/>
          <w:lang w:val="en"/>
        </w:rPr>
        <w:lastRenderedPageBreak/>
        <w:t xml:space="preserve">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68EADA64" w:rsidR="00F528B3"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64CE3940" w14:textId="77777777" w:rsidR="00DA3AF1" w:rsidRDefault="00F528B3" w:rsidP="00DA3AF1">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34921F79" w:rsidR="00F528B3" w:rsidRPr="009D1C54" w:rsidRDefault="00F528B3" w:rsidP="00DA3AF1">
      <w:pPr>
        <w:widowControl w:val="0"/>
        <w:spacing w:after="0" w:line="276" w:lineRule="auto"/>
        <w:jc w:val="both"/>
        <w:rPr>
          <w:rFonts w:cstheme="minorHAnsi"/>
          <w:sz w:val="24"/>
          <w:szCs w:val="24"/>
          <w:lang w:val="en"/>
        </w:rPr>
      </w:pPr>
      <w:r w:rsidRPr="009D1C54">
        <w:rPr>
          <w:rFonts w:cstheme="minorHAnsi"/>
          <w:kern w:val="2"/>
          <w:sz w:val="24"/>
          <w:szCs w:val="24"/>
          <w:lang w:val="en"/>
        </w:rPr>
        <w:t xml:space="preserve">1. F. F. Bruce, The New Testament Documents, </w:t>
      </w:r>
      <w:proofErr w:type="spellStart"/>
      <w:r w:rsidRPr="009D1C54">
        <w:rPr>
          <w:rFonts w:cstheme="minorHAnsi"/>
          <w:kern w:val="2"/>
          <w:sz w:val="24"/>
          <w:szCs w:val="24"/>
          <w:lang w:val="en"/>
        </w:rPr>
        <w:t>Eerdmens</w:t>
      </w:r>
      <w:proofErr w:type="spellEnd"/>
      <w:r w:rsidRPr="009D1C54">
        <w:rPr>
          <w:rFonts w:cstheme="minorHAnsi"/>
          <w:kern w:val="2"/>
          <w:sz w:val="24"/>
          <w:szCs w:val="24"/>
          <w:lang w:val="en"/>
        </w:rPr>
        <w:t xml:space="preserve">, p. </w:t>
      </w:r>
      <w:r w:rsidRPr="009D1C54">
        <w:rPr>
          <w:rFonts w:cstheme="minorHAnsi"/>
          <w:kern w:val="2"/>
          <w:sz w:val="24"/>
          <w:szCs w:val="24"/>
          <w:lang w:val="en"/>
        </w:rPr>
        <w:lastRenderedPageBreak/>
        <w:t>113.</w:t>
      </w:r>
    </w:p>
    <w:p w14:paraId="662F146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Christianity: A Clear Case of History Howard p. 7.</w:t>
      </w:r>
    </w:p>
    <w:p w14:paraId="372DD27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Mss., F. F. Bruce, Jesus and Christian Origins Outside the New Testament, p. 31.</w:t>
      </w:r>
    </w:p>
    <w:p w14:paraId="73EFD10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The Annals and the Histories, 15:44. From Britannica Great Books, Vol. 15, p. 168.</w:t>
      </w:r>
    </w:p>
    <w:p w14:paraId="5233FE4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Epistles, 10:96.</w:t>
      </w:r>
    </w:p>
    <w:p w14:paraId="2FAE846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Life of Claudius, 25:4</w:t>
      </w:r>
    </w:p>
    <w:p w14:paraId="5519DCA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Christianity: A Clear Case of History, Howard p. 11.</w:t>
      </w:r>
    </w:p>
    <w:p w14:paraId="5C33A55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Antiquities, 18,3. 3.</w:t>
      </w:r>
    </w:p>
    <w:p w14:paraId="445B32A1" w14:textId="56774A5A" w:rsidR="00F528B3" w:rsidRDefault="00F528B3" w:rsidP="00F528B3">
      <w:pPr>
        <w:pStyle w:val="FootnoteText"/>
        <w:spacing w:line="276" w:lineRule="auto"/>
        <w:ind w:left="180"/>
        <w:jc w:val="both"/>
        <w:rPr>
          <w:rFonts w:asciiTheme="minorHAnsi" w:hAnsiTheme="minorHAnsi" w:cstheme="minorHAnsi"/>
          <w:color w:val="auto"/>
          <w:kern w:val="2"/>
          <w:sz w:val="24"/>
          <w:szCs w:val="24"/>
          <w:lang w:val="en"/>
        </w:rPr>
      </w:pPr>
      <w:r w:rsidRPr="009D1C54">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396C536F" w14:textId="77777777" w:rsidR="00DA3AF1" w:rsidRPr="009D1C54" w:rsidRDefault="00DA3AF1" w:rsidP="00F528B3">
      <w:pPr>
        <w:pStyle w:val="FootnoteText"/>
        <w:spacing w:line="276" w:lineRule="auto"/>
        <w:ind w:left="180"/>
        <w:jc w:val="both"/>
        <w:rPr>
          <w:rFonts w:asciiTheme="minorHAnsi" w:hAnsiTheme="minorHAnsi" w:cstheme="minorHAnsi"/>
          <w:color w:val="auto"/>
          <w:sz w:val="24"/>
          <w:szCs w:val="24"/>
          <w:lang w:val="en"/>
        </w:rPr>
      </w:pPr>
    </w:p>
    <w:p w14:paraId="42C974F2"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Words and Actions about God’s Gift</w:t>
      </w:r>
    </w:p>
    <w:p w14:paraId="459840DB" w14:textId="0F82A415"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When Jesus was baptized, immersed, by John in the Jordan </w:t>
      </w:r>
      <w:r w:rsidR="005A6BBD">
        <w:rPr>
          <w:rFonts w:cstheme="minorHAnsi"/>
          <w:sz w:val="24"/>
          <w:szCs w:val="24"/>
          <w:lang w:val="en"/>
        </w:rPr>
        <w:t>River</w:t>
      </w:r>
      <w:r w:rsidRPr="009D1C54">
        <w:rPr>
          <w:rFonts w:cstheme="minorHAnsi"/>
          <w:sz w:val="24"/>
          <w:szCs w:val="24"/>
          <w:lang w:val="en"/>
        </w:rPr>
        <w:t>,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 xml:space="preserve">“In those days John the Baptist came, preaching in the Desert of Judea and saying, ‘Repent, for the kingdom of heaven is near.’ This is he who was spoken of through the prophet Isaiah. A voice of one calling in the desert, 'Prepare the way </w:t>
      </w:r>
      <w:r w:rsidRPr="009D1C54">
        <w:rPr>
          <w:rFonts w:asciiTheme="minorHAnsi" w:hAnsiTheme="minorHAnsi" w:cstheme="minorHAnsi"/>
          <w:i/>
          <w:iCs/>
          <w:color w:val="auto"/>
          <w:lang w:val="en"/>
        </w:rPr>
        <w:lastRenderedPageBreak/>
        <w:t>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9D1C54">
        <w:rPr>
          <w:rFonts w:asciiTheme="minorHAnsi" w:hAnsiTheme="minorHAnsi" w:cstheme="minorHAnsi"/>
          <w:color w:val="auto"/>
          <w:sz w:val="24"/>
          <w:szCs w:val="24"/>
          <w:lang w:val="en"/>
        </w:rPr>
        <w:t xml:space="preserve"> (Matt 3:16-17)</w:t>
      </w:r>
    </w:p>
    <w:p w14:paraId="096B74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64BFF6D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36DAD63" w14:textId="0BC9A304" w:rsidR="00F528B3"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517F9430" w14:textId="77777777" w:rsidR="00DA3AF1" w:rsidRPr="009D1C54" w:rsidRDefault="00DA3AF1" w:rsidP="00F528B3">
      <w:pPr>
        <w:pStyle w:val="ListParagraph"/>
        <w:widowControl w:val="0"/>
        <w:spacing w:line="276" w:lineRule="auto"/>
        <w:ind w:left="0"/>
        <w:jc w:val="both"/>
        <w:rPr>
          <w:rFonts w:asciiTheme="minorHAnsi" w:hAnsiTheme="minorHAnsi" w:cstheme="minorHAnsi"/>
          <w:color w:val="auto"/>
          <w:sz w:val="24"/>
          <w:szCs w:val="24"/>
          <w:lang w:val="en"/>
        </w:rPr>
      </w:pPr>
    </w:p>
    <w:p w14:paraId="11A17E8B" w14:textId="1D1016FA"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For several years Jesus taught as one having authority confirming His message </w:t>
      </w:r>
      <w:r w:rsidR="00DA3AF1">
        <w:rPr>
          <w:rFonts w:asciiTheme="minorHAnsi" w:hAnsiTheme="minorHAnsi" w:cstheme="minorHAnsi"/>
          <w:color w:val="auto"/>
          <w:sz w:val="24"/>
          <w:szCs w:val="24"/>
          <w:lang w:val="en"/>
        </w:rPr>
        <w:t>through</w:t>
      </w:r>
      <w:r w:rsidRPr="009D1C54">
        <w:rPr>
          <w:rFonts w:asciiTheme="minorHAnsi" w:hAnsiTheme="minorHAnsi" w:cstheme="minorHAnsi"/>
          <w:color w:val="auto"/>
          <w:sz w:val="24"/>
          <w:szCs w:val="24"/>
          <w:lang w:val="en"/>
        </w:rPr>
        <w:t xml:space="preserve">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w:t>
      </w:r>
      <w:r w:rsidRPr="009D1C54">
        <w:rPr>
          <w:rFonts w:asciiTheme="minorHAnsi" w:hAnsiTheme="minorHAnsi" w:cstheme="minorHAnsi"/>
          <w:i/>
          <w:iCs/>
          <w:color w:val="auto"/>
          <w:sz w:val="24"/>
          <w:szCs w:val="24"/>
        </w:rPr>
        <w:lastRenderedPageBreak/>
        <w:t xml:space="preserve">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5BA91588"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w:t>
      </w:r>
      <w:r w:rsidRPr="009D1C54">
        <w:rPr>
          <w:rFonts w:asciiTheme="minorHAnsi" w:hAnsiTheme="minorHAnsi" w:cstheme="minorHAnsi"/>
          <w:i/>
          <w:iCs/>
          <w:color w:val="auto"/>
          <w:sz w:val="24"/>
          <w:szCs w:val="24"/>
          <w:lang w:val="en"/>
        </w:rPr>
        <w:lastRenderedPageBreak/>
        <w:t xml:space="preserve">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lastRenderedPageBreak/>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w:t>
      </w:r>
      <w:r w:rsidRPr="009D1C54">
        <w:rPr>
          <w:rFonts w:cstheme="minorHAnsi"/>
          <w:i/>
          <w:iCs/>
          <w:sz w:val="24"/>
          <w:szCs w:val="24"/>
          <w:lang w:val="en"/>
        </w:rPr>
        <w:lastRenderedPageBreak/>
        <w:t xml:space="preserve">fulness of Him who fills all in all.” </w:t>
      </w:r>
      <w:r w:rsidRPr="009D1C54">
        <w:rPr>
          <w:rFonts w:cstheme="minorHAnsi"/>
          <w:sz w:val="24"/>
          <w:szCs w:val="24"/>
          <w:lang w:val="en"/>
        </w:rPr>
        <w:t xml:space="preserve">(Ephesians 1:18-23) </w:t>
      </w:r>
    </w:p>
    <w:p w14:paraId="6410B884" w14:textId="0C9A6432"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Following Jesus' ascension to heaven</w:t>
      </w:r>
      <w:r w:rsidR="00DA3AF1">
        <w:rPr>
          <w:rFonts w:cstheme="minorHAnsi"/>
          <w:sz w:val="24"/>
          <w:szCs w:val="24"/>
        </w:rPr>
        <w:t>,</w:t>
      </w:r>
      <w:r w:rsidRPr="009D1C54">
        <w:rPr>
          <w:rFonts w:cstheme="minorHAnsi"/>
          <w:sz w:val="24"/>
          <w:szCs w:val="24"/>
        </w:rPr>
        <w:t xml:space="preserve">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w:t>
      </w:r>
      <w:r w:rsidRPr="009D1C54">
        <w:rPr>
          <w:rFonts w:cstheme="minorHAnsi"/>
          <w:sz w:val="24"/>
          <w:szCs w:val="24"/>
        </w:rPr>
        <w:t>: “R</w:t>
      </w:r>
      <w:r w:rsidRPr="009D1C54">
        <w:rPr>
          <w:rFonts w:eastAsia="Calibri" w:cstheme="minorHAnsi"/>
          <w:sz w:val="24"/>
          <w:szCs w:val="24"/>
        </w:rPr>
        <w:t xml:space="preserve">epentance” is not a mere feeling; it has not the uncertainty of moods and sentiments. It is not a simple change in the weather of the soul. It is a distinct alteration of the focus of the intelligence; it carries with it a </w:t>
      </w:r>
      <w:r w:rsidRPr="009D1C54">
        <w:rPr>
          <w:rFonts w:eastAsia="Calibri" w:cstheme="minorHAnsi"/>
          <w:sz w:val="24"/>
          <w:szCs w:val="24"/>
        </w:rPr>
        <w:lastRenderedPageBreak/>
        <w:t>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w:t>
      </w:r>
      <w:r w:rsidRPr="009D1C54">
        <w:rPr>
          <w:rFonts w:cstheme="minorHAnsi"/>
          <w:i/>
          <w:iCs/>
          <w:sz w:val="24"/>
          <w:szCs w:val="24"/>
          <w:lang w:val="en"/>
        </w:rPr>
        <w:lastRenderedPageBreak/>
        <w:t>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 xml:space="preserve">“For we must all appear before the judgment seat of Christ, that each one may receive what is due him for the things done </w:t>
      </w:r>
      <w:r w:rsidRPr="009D1C54">
        <w:rPr>
          <w:rFonts w:cstheme="minorHAnsi"/>
          <w:i/>
          <w:iCs/>
          <w:sz w:val="24"/>
          <w:szCs w:val="24"/>
        </w:rPr>
        <w:lastRenderedPageBreak/>
        <w:t>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 xml:space="preserve">“‘I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w:t>
      </w:r>
      <w:r w:rsidRPr="009D1C54">
        <w:rPr>
          <w:rFonts w:cstheme="minorHAnsi"/>
          <w:i/>
          <w:iCs/>
          <w:sz w:val="24"/>
          <w:szCs w:val="24"/>
        </w:rPr>
        <w:lastRenderedPageBreak/>
        <w:t>Christ, whom you have sent.’”</w:t>
      </w:r>
      <w:r w:rsidRPr="009D1C54">
        <w:rPr>
          <w:rFonts w:cstheme="minorHAnsi"/>
          <w:sz w:val="24"/>
          <w:szCs w:val="24"/>
        </w:rPr>
        <w:t xml:space="preserve"> (John 16:33, 17:1-4)</w:t>
      </w:r>
    </w:p>
    <w:p w14:paraId="272645C1"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w:t>
      </w:r>
      <w:r w:rsidRPr="009D1C54">
        <w:rPr>
          <w:rFonts w:cstheme="minorHAnsi"/>
          <w:sz w:val="24"/>
          <w:szCs w:val="24"/>
        </w:rPr>
        <w:lastRenderedPageBreak/>
        <w:t xml:space="preserve">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0238516C"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cities of Philippi, Ephesus, Corinth and Rome.</w:t>
      </w:r>
    </w:p>
    <w:p w14:paraId="32FC3BA4" w14:textId="77777777" w:rsidR="00F528B3" w:rsidRPr="009D1C54" w:rsidRDefault="00F528B3" w:rsidP="00F528B3">
      <w:pPr>
        <w:widowControl w:val="0"/>
        <w:spacing w:after="0" w:line="276" w:lineRule="auto"/>
        <w:jc w:val="both"/>
        <w:rPr>
          <w:rFonts w:cstheme="minorHAnsi"/>
          <w:sz w:val="24"/>
          <w:szCs w:val="24"/>
        </w:rPr>
      </w:pPr>
    </w:p>
    <w:p w14:paraId="1188C6B1"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Questions</w:t>
      </w:r>
    </w:p>
    <w:p w14:paraId="473B2C0C"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There is only one prophecy about Jesus.</w:t>
      </w:r>
    </w:p>
    <w:p w14:paraId="4415A798"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0DCB46E4"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God intentionally emptied Himself of deity to become human and live among His creation.</w:t>
      </w:r>
    </w:p>
    <w:p w14:paraId="4A6B560B"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12D0CD3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There are no non-Christian historians who wrote about Jesus.</w:t>
      </w:r>
    </w:p>
    <w:p w14:paraId="6F5CD1E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6ED637B"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John, the Baptist, acknowledged that Jesus was God who could take away man’s sins.</w:t>
      </w:r>
    </w:p>
    <w:p w14:paraId="6C0E5A7F"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7DB29ACA"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 xml:space="preserve">5. The foundation of the Church Christ built was </w:t>
      </w:r>
    </w:p>
    <w:p w14:paraId="47E943E0"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The Jews</w:t>
      </w:r>
    </w:p>
    <w:p w14:paraId="5ADDB20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Peter</w:t>
      </w:r>
    </w:p>
    <w:p w14:paraId="0603A59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Jesus as God in flesh</w:t>
      </w:r>
    </w:p>
    <w:p w14:paraId="54F44CAC"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His church has not been established</w:t>
      </w:r>
      <w:bookmarkEnd w:id="0"/>
      <w:bookmarkEnd w:id="1"/>
    </w:p>
    <w:sectPr w:rsidR="00F528B3" w:rsidRPr="009D1C54" w:rsidSect="00120129">
      <w:footerReference w:type="default" r:id="rId7"/>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4A62" w14:textId="77777777" w:rsidR="006A31F0" w:rsidRDefault="006A31F0" w:rsidP="00120129">
      <w:pPr>
        <w:spacing w:after="0" w:line="240" w:lineRule="auto"/>
      </w:pPr>
      <w:r>
        <w:separator/>
      </w:r>
    </w:p>
  </w:endnote>
  <w:endnote w:type="continuationSeparator" w:id="0">
    <w:p w14:paraId="74B5A1CA" w14:textId="77777777" w:rsidR="006A31F0" w:rsidRDefault="006A31F0" w:rsidP="0012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44935"/>
      <w:docPartObj>
        <w:docPartGallery w:val="Page Numbers (Bottom of Page)"/>
        <w:docPartUnique/>
      </w:docPartObj>
    </w:sdtPr>
    <w:sdtEndPr>
      <w:rPr>
        <w:noProof/>
      </w:rPr>
    </w:sdtEndPr>
    <w:sdtContent>
      <w:p w14:paraId="016DC9EB" w14:textId="3A2BB48C" w:rsidR="00DA3AF1" w:rsidRDefault="00DA3A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63373" w14:textId="77777777" w:rsidR="00120129" w:rsidRDefault="00120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B133" w14:textId="77777777" w:rsidR="006A31F0" w:rsidRDefault="006A31F0" w:rsidP="00120129">
      <w:pPr>
        <w:spacing w:after="0" w:line="240" w:lineRule="auto"/>
      </w:pPr>
      <w:r>
        <w:separator/>
      </w:r>
    </w:p>
  </w:footnote>
  <w:footnote w:type="continuationSeparator" w:id="0">
    <w:p w14:paraId="4061AC2E" w14:textId="77777777" w:rsidR="006A31F0" w:rsidRDefault="006A31F0" w:rsidP="00120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0129"/>
    <w:rsid w:val="0023547F"/>
    <w:rsid w:val="003C307E"/>
    <w:rsid w:val="003E414B"/>
    <w:rsid w:val="005A6BBD"/>
    <w:rsid w:val="00643664"/>
    <w:rsid w:val="006A31F0"/>
    <w:rsid w:val="00747453"/>
    <w:rsid w:val="00882A60"/>
    <w:rsid w:val="008D5521"/>
    <w:rsid w:val="008E336B"/>
    <w:rsid w:val="00C803BE"/>
    <w:rsid w:val="00D270BD"/>
    <w:rsid w:val="00DA3AF1"/>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 w:type="paragraph" w:styleId="Header">
    <w:name w:val="header"/>
    <w:basedOn w:val="Normal"/>
    <w:link w:val="HeaderChar"/>
    <w:uiPriority w:val="99"/>
    <w:unhideWhenUsed/>
    <w:rsid w:val="00120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29"/>
    <w:rPr>
      <w:kern w:val="0"/>
      <w:szCs w:val="22"/>
      <w:lang w:bidi="ar-SA"/>
      <w14:ligatures w14:val="none"/>
    </w:rPr>
  </w:style>
  <w:style w:type="paragraph" w:styleId="Footer">
    <w:name w:val="footer"/>
    <w:basedOn w:val="Normal"/>
    <w:link w:val="FooterChar"/>
    <w:uiPriority w:val="99"/>
    <w:unhideWhenUsed/>
    <w:rsid w:val="00120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29"/>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26</Pages>
  <Words>6684</Words>
  <Characters>30156</Characters>
  <Application>Microsoft Office Word</Application>
  <DocSecurity>0</DocSecurity>
  <Lines>732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2024-01-10T20:04:00Z</dcterms:created>
  <dcterms:modified xsi:type="dcterms:W3CDTF">2024-01-13T01:17:00Z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