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1E88" w14:textId="77777777" w:rsidR="000F05B0" w:rsidRPr="0038144E" w:rsidRDefault="000F05B0" w:rsidP="000F05B0">
      <w:pPr>
        <w:spacing w:after="0" w:line="240" w:lineRule="auto"/>
        <w:jc w:val="center"/>
        <w:rPr>
          <w:rFonts w:eastAsia="Times New Roman" w:cstheme="minorHAnsi"/>
          <w:b/>
          <w:color w:val="000000"/>
          <w:kern w:val="28"/>
          <w:sz w:val="32"/>
          <w:szCs w:val="32"/>
        </w:rPr>
      </w:pPr>
    </w:p>
    <w:p w14:paraId="668B2DD5" w14:textId="77777777" w:rsidR="000F05B0" w:rsidRPr="000F05B0" w:rsidRDefault="000F05B0" w:rsidP="000F05B0">
      <w:pPr>
        <w:spacing w:after="0" w:line="240" w:lineRule="auto"/>
        <w:jc w:val="center"/>
        <w:rPr>
          <w:rFonts w:eastAsia="Times New Roman" w:cstheme="minorHAnsi"/>
          <w:b/>
          <w:color w:val="000000"/>
          <w:kern w:val="28"/>
        </w:rPr>
      </w:pPr>
      <w:r w:rsidRPr="0038144E">
        <w:rPr>
          <w:rFonts w:eastAsia="Times New Roman" w:cstheme="minorHAnsi"/>
          <w:b/>
          <w:color w:val="000000"/>
          <w:kern w:val="28"/>
          <w:sz w:val="32"/>
          <w:szCs w:val="32"/>
        </w:rPr>
        <w:t xml:space="preserve">Worship God </w:t>
      </w:r>
      <w:proofErr w:type="gramStart"/>
      <w:r w:rsidRPr="0038144E">
        <w:rPr>
          <w:rFonts w:eastAsia="Times New Roman" w:cstheme="minorHAnsi"/>
          <w:b/>
          <w:color w:val="000000"/>
          <w:kern w:val="28"/>
          <w:sz w:val="32"/>
          <w:szCs w:val="32"/>
        </w:rPr>
        <w:t>In</w:t>
      </w:r>
      <w:proofErr w:type="gramEnd"/>
      <w:r w:rsidRPr="0038144E">
        <w:rPr>
          <w:rFonts w:eastAsia="Times New Roman" w:cstheme="minorHAnsi"/>
          <w:b/>
          <w:color w:val="000000"/>
          <w:kern w:val="28"/>
          <w:sz w:val="32"/>
          <w:szCs w:val="32"/>
        </w:rPr>
        <w:t xml:space="preserve"> Spirit and Truth</w:t>
      </w:r>
    </w:p>
    <w:p w14:paraId="046A29D6" w14:textId="404E712C" w:rsidR="000F05B0" w:rsidRPr="000F05B0" w:rsidRDefault="0038144E" w:rsidP="0038144E">
      <w:pPr>
        <w:spacing w:after="0" w:line="240" w:lineRule="auto"/>
        <w:jc w:val="center"/>
        <w:outlineLvl w:val="0"/>
        <w:rPr>
          <w:rFonts w:eastAsia="Times New Roman" w:cstheme="minorHAnsi"/>
          <w:color w:val="000000"/>
          <w:kern w:val="28"/>
        </w:rPr>
      </w:pPr>
      <w:r>
        <w:rPr>
          <w:rFonts w:eastAsia="Times New Roman" w:cstheme="minorHAnsi"/>
          <w:color w:val="000000"/>
          <w:kern w:val="28"/>
        </w:rPr>
        <w:t>Randolph Dunn</w:t>
      </w:r>
    </w:p>
    <w:p w14:paraId="77D3A7F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Lesson 1</w:t>
      </w:r>
    </w:p>
    <w:p w14:paraId="0DDFBBE6"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Worship in General</w:t>
      </w:r>
    </w:p>
    <w:p w14:paraId="5B38221F"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sidRPr="000F05B0">
        <w:rPr>
          <w:rFonts w:eastAsia="Times New Roman" w:cstheme="minorHAnsi"/>
          <w:color w:val="000000"/>
          <w:kern w:val="28"/>
          <w:vertAlign w:val="superscript"/>
        </w:rPr>
        <w:footnoteReference w:id="1"/>
      </w:r>
    </w:p>
    <w:p w14:paraId="1381E89D" w14:textId="77777777" w:rsidR="000F05B0" w:rsidRPr="000F05B0" w:rsidRDefault="000F05B0" w:rsidP="000F05B0">
      <w:pPr>
        <w:spacing w:after="0" w:line="240" w:lineRule="auto"/>
        <w:outlineLvl w:val="0"/>
        <w:rPr>
          <w:rFonts w:eastAsia="Times New Roman" w:cstheme="minorHAnsi"/>
          <w:color w:val="000000"/>
          <w:kern w:val="28"/>
        </w:rPr>
      </w:pPr>
    </w:p>
    <w:p w14:paraId="79C5915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all the tribes of Australia, without exception, there exists a belief in one Supreme Power, who is the first cause of all creation.” </w:t>
      </w:r>
      <w:r w:rsidRPr="000F05B0">
        <w:rPr>
          <w:rFonts w:eastAsia="Times New Roman" w:cstheme="minorHAnsi"/>
          <w:color w:val="000000"/>
          <w:kern w:val="28"/>
          <w:vertAlign w:val="superscript"/>
        </w:rPr>
        <w:footnoteReference w:id="2"/>
      </w:r>
      <w:r w:rsidRPr="000F05B0">
        <w:rPr>
          <w:rFonts w:eastAsia="Times New Roman" w:cstheme="minorHAnsi"/>
          <w:color w:val="000000"/>
          <w:kern w:val="28"/>
        </w:rPr>
        <w:t xml:space="preserve"> </w:t>
      </w:r>
    </w:p>
    <w:p w14:paraId="2B65D3A8" w14:textId="77777777" w:rsidR="000F05B0" w:rsidRPr="000F05B0" w:rsidRDefault="000F05B0" w:rsidP="000F05B0">
      <w:pPr>
        <w:spacing w:after="0" w:line="240" w:lineRule="auto"/>
        <w:outlineLvl w:val="0"/>
        <w:rPr>
          <w:rFonts w:eastAsia="Times New Roman" w:cstheme="minorHAnsi"/>
          <w:color w:val="000000"/>
          <w:kern w:val="28"/>
        </w:rPr>
      </w:pPr>
    </w:p>
    <w:p w14:paraId="7C75A314" w14:textId="0F0C1474"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Ancient Egyptians had Ra, their sun god</w:t>
      </w:r>
      <w:r w:rsidR="00C037D3">
        <w:rPr>
          <w:rFonts w:eastAsia="Times New Roman" w:cstheme="minorHAnsi"/>
          <w:color w:val="000000"/>
          <w:kern w:val="28"/>
        </w:rPr>
        <w:t>,</w:t>
      </w:r>
      <w:r w:rsidRPr="000F05B0">
        <w:rPr>
          <w:rFonts w:eastAsia="Times New Roman" w:cstheme="minorHAnsi"/>
          <w:color w:val="000000"/>
          <w:kern w:val="28"/>
        </w:rPr>
        <w:t xml:space="preserve"> and Osiris, the god of the underworld, while Babylon, Greece</w:t>
      </w:r>
      <w:r w:rsidR="00C037D3">
        <w:rPr>
          <w:rFonts w:eastAsia="Times New Roman" w:cstheme="minorHAnsi"/>
          <w:color w:val="000000"/>
          <w:kern w:val="28"/>
        </w:rPr>
        <w:t>,</w:t>
      </w:r>
      <w:r w:rsidRPr="000F05B0">
        <w:rPr>
          <w:rFonts w:eastAsia="Times New Roman" w:cstheme="minorHAnsi"/>
          <w:color w:val="000000"/>
          <w:kern w:val="28"/>
        </w:rPr>
        <w:t xml:space="preserve"> and Rome worshipped mythological gods. </w:t>
      </w:r>
    </w:p>
    <w:p w14:paraId="47FE284E" w14:textId="77777777" w:rsidR="000F05B0" w:rsidRPr="000F05B0" w:rsidRDefault="000F05B0" w:rsidP="000F05B0">
      <w:pPr>
        <w:spacing w:after="0" w:line="240" w:lineRule="auto"/>
        <w:outlineLvl w:val="0"/>
        <w:rPr>
          <w:rFonts w:eastAsia="Times New Roman" w:cstheme="minorHAnsi"/>
          <w:color w:val="000000"/>
          <w:kern w:val="28"/>
        </w:rPr>
      </w:pPr>
    </w:p>
    <w:p w14:paraId="7C5D23DB" w14:textId="471F74F3"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w:t>
      </w:r>
      <w:r w:rsidR="00C037D3">
        <w:rPr>
          <w:rFonts w:eastAsia="Times New Roman" w:cstheme="minorHAnsi"/>
          <w:color w:val="000000"/>
          <w:kern w:val="28"/>
        </w:rPr>
        <w:t>,</w:t>
      </w:r>
      <w:r w:rsidRPr="000F05B0">
        <w:rPr>
          <w:rFonts w:eastAsia="Times New Roman" w:cstheme="minorHAnsi"/>
          <w:color w:val="000000"/>
          <w:kern w:val="28"/>
        </w:rPr>
        <w:t xml:space="preserve"> there are others as in primitive nations that have their </w:t>
      </w:r>
      <w:r w:rsidR="00C037D3">
        <w:rPr>
          <w:rFonts w:eastAsia="Times New Roman" w:cstheme="minorHAnsi"/>
          <w:color w:val="000000"/>
          <w:kern w:val="28"/>
        </w:rPr>
        <w:t>time-honored</w:t>
      </w:r>
      <w:r w:rsidRPr="000F05B0">
        <w:rPr>
          <w:rFonts w:eastAsia="Times New Roman" w:cstheme="minorHAnsi"/>
          <w:color w:val="000000"/>
          <w:kern w:val="28"/>
        </w:rPr>
        <w:t xml:space="preserve"> ‘spiritual’ beliefs.</w:t>
      </w:r>
    </w:p>
    <w:p w14:paraId="1C357B80" w14:textId="77777777" w:rsidR="000F05B0" w:rsidRPr="000F05B0" w:rsidRDefault="000F05B0" w:rsidP="000F05B0">
      <w:pPr>
        <w:spacing w:after="0" w:line="240" w:lineRule="auto"/>
        <w:outlineLvl w:val="0"/>
        <w:rPr>
          <w:rFonts w:eastAsia="Times New Roman" w:cstheme="minorHAnsi"/>
          <w:color w:val="FF0000"/>
          <w:kern w:val="28"/>
        </w:rPr>
      </w:pPr>
    </w:p>
    <w:p w14:paraId="4ACFA98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These examples point to a fundamental trait of man that existed from creation, a desire to pay homage and to worship some entity.  </w:t>
      </w:r>
    </w:p>
    <w:p w14:paraId="1BA86E13"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themeColor="text1"/>
          <w:kern w:val="28"/>
        </w:rPr>
        <w:t>The attitude of man’s heart is most important for Jesus stated "You shall love the Lord your God with all your heart and with all your soul and with all your mind.  This is the great and first commandment.  And a second is like it: You shall love your neighbor as yourself.  On these two commandments depend all the Law and the Prophets" (Matthew 22:37-40</w:t>
      </w:r>
      <w:r w:rsidRPr="000F05B0">
        <w:rPr>
          <w:rFonts w:eastAsia="Times New Roman" w:cstheme="minorHAnsi"/>
          <w:color w:val="000000"/>
          <w:kern w:val="28"/>
        </w:rPr>
        <w:t xml:space="preserve">). Later Jesus stated a new commandment: “I give to you, that you love one another: just as I have loved you, you also are to love one another. By this all people will know that you are my disciples, if you have love for one another" (John 13:35). </w:t>
      </w:r>
    </w:p>
    <w:p w14:paraId="27939F4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FF0000"/>
          <w:kern w:val="28"/>
          <w:highlight w:val="yellow"/>
        </w:rPr>
      </w:pPr>
    </w:p>
    <w:p w14:paraId="655322F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cstheme="minorHAnsi"/>
          <w:color w:val="000000" w:themeColor="text1"/>
        </w:rPr>
        <w:t xml:space="preserve">“It [the heart] was considered to be the seat of the emotions and passions and appetites and embraced likewise the intellectual and moral faculties-though these are necessarily ascribed to the soul </w:t>
      </w:r>
      <w:r w:rsidRPr="000F05B0">
        <w:rPr>
          <w:rFonts w:eastAsia="Times New Roman" w:cstheme="minorHAnsi"/>
          <w:color w:val="000000" w:themeColor="text1"/>
          <w:kern w:val="28"/>
        </w:rPr>
        <w:t>(The International Standard Bible Dictionary).</w:t>
      </w:r>
    </w:p>
    <w:p w14:paraId="417231D5"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54EE7DC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One is to love the Lord God with all your heart and with all your soul and with all your mind, the whole man, therefore a living sacrifice. </w:t>
      </w:r>
      <w:r w:rsidRPr="000F05B0">
        <w:rPr>
          <w:rFonts w:eastAsia="Times New Roman" w:cstheme="minorHAnsi"/>
          <w:color w:val="000000"/>
          <w:kern w:val="28"/>
        </w:rPr>
        <w:t>But as Jesus showed us true worship is directed to God from love and adoration that goes beyond performing some outward act or ritual.</w:t>
      </w:r>
    </w:p>
    <w:p w14:paraId="5C5B8352"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3DC9C6B1"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Questions</w:t>
      </w:r>
    </w:p>
    <w:p w14:paraId="00D84F58"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Historical records reveal that from the beginning mankind has worshipped some entity.</w:t>
      </w:r>
    </w:p>
    <w:p w14:paraId="05688AAF"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169D1965"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There are colossal differences between and within all the various religions.</w:t>
      </w:r>
    </w:p>
    <w:p w14:paraId="23E3F10C"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7AA31A2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The greatest commands are</w:t>
      </w:r>
    </w:p>
    <w:p w14:paraId="5E2F3072"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Love God</w:t>
      </w:r>
    </w:p>
    <w:p w14:paraId="53625D01"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lastRenderedPageBreak/>
        <w:t>___ Love neighbor</w:t>
      </w:r>
    </w:p>
    <w:p w14:paraId="7F96D629"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 xml:space="preserve">___ Love one another </w:t>
      </w:r>
    </w:p>
    <w:p w14:paraId="58A2EB30"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All the above</w:t>
      </w:r>
    </w:p>
    <w:p w14:paraId="7D2579DC"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Man’s heart is his seat of emotions, moral facility, his inner being.</w:t>
      </w:r>
    </w:p>
    <w:p w14:paraId="21C0DC91"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7EDA730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Worship is love, adoration, reverence and not some action performed with little or no thought.</w:t>
      </w:r>
    </w:p>
    <w:p w14:paraId="1D7BB0E8" w14:textId="77777777" w:rsid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 xml:space="preserve">T. ___ F. ___  </w:t>
      </w:r>
    </w:p>
    <w:p w14:paraId="63658203" w14:textId="77777777" w:rsidR="00C037D3" w:rsidRPr="000F05B0" w:rsidRDefault="00C037D3"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p>
    <w:p w14:paraId="2D3E745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2</w:t>
      </w:r>
    </w:p>
    <w:p w14:paraId="5002396C"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Heart Worship</w:t>
      </w:r>
    </w:p>
    <w:p w14:paraId="0061BBD4" w14:textId="77777777" w:rsidR="000F05B0" w:rsidRPr="000F05B0" w:rsidRDefault="000F05B0" w:rsidP="000F05B0">
      <w:pPr>
        <w:spacing w:after="0" w:line="240" w:lineRule="auto"/>
        <w:jc w:val="center"/>
        <w:rPr>
          <w:rFonts w:eastAsia="Times New Roman" w:cstheme="minorHAnsi"/>
          <w:b/>
          <w:color w:val="000000"/>
          <w:kern w:val="28"/>
        </w:rPr>
      </w:pPr>
    </w:p>
    <w:p w14:paraId="406F7474" w14:textId="1CD67B4D"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"And God saw that the wickedness of man was great in the earth and that every imagination of the thoughts of his heart was only evil continually. And it repented the Lord that he had made man on the earth, and it grieved him at his heart" (Genesis 6:6).</w:t>
      </w:r>
    </w:p>
    <w:p w14:paraId="0ED36814" w14:textId="77777777" w:rsidR="000F05B0" w:rsidRPr="000F05B0" w:rsidRDefault="000F05B0" w:rsidP="000F05B0">
      <w:pPr>
        <w:spacing w:after="0" w:line="240" w:lineRule="auto"/>
        <w:outlineLvl w:val="0"/>
        <w:rPr>
          <w:rFonts w:eastAsia="Times New Roman" w:cstheme="minorHAnsi"/>
          <w:color w:val="000000"/>
          <w:kern w:val="28"/>
        </w:rPr>
      </w:pPr>
    </w:p>
    <w:p w14:paraId="5F4C7246" w14:textId="6B44F776"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Micah wrote to the Children of Israel asking “With what shall I come before the Lord?” and then gave several possibilities in the form of other questions.  He concluded</w:t>
      </w:r>
      <w:r w:rsidR="00C037D3">
        <w:rPr>
          <w:rFonts w:eastAsia="Times New Roman" w:cstheme="minorHAnsi"/>
          <w:color w:val="000000"/>
          <w:kern w:val="28"/>
        </w:rPr>
        <w:t>,</w:t>
      </w:r>
      <w:r w:rsidRPr="000F05B0">
        <w:rPr>
          <w:rFonts w:eastAsia="Times New Roman" w:cstheme="minorHAnsi"/>
          <w:color w:val="000000"/>
          <w:kern w:val="28"/>
        </w:rPr>
        <w:t xml:space="preserve"> “He has shown you, O man, what is good. And what does the LORD require of you but to do justly, to love mercy, and to walk humbly with your God” (Micah 6:8)?  </w:t>
      </w:r>
    </w:p>
    <w:p w14:paraId="12C8CB50" w14:textId="77777777" w:rsidR="000F05B0" w:rsidRPr="000F05B0" w:rsidRDefault="000F05B0" w:rsidP="000F05B0">
      <w:pPr>
        <w:spacing w:after="0" w:line="240" w:lineRule="auto"/>
        <w:outlineLvl w:val="0"/>
        <w:rPr>
          <w:rFonts w:eastAsia="Times New Roman" w:cstheme="minorHAnsi"/>
          <w:color w:val="000000"/>
          <w:kern w:val="28"/>
        </w:rPr>
      </w:pPr>
    </w:p>
    <w:p w14:paraId="3C2C7469" w14:textId="6E28AE35" w:rsidR="000F05B0" w:rsidRPr="000F05B0" w:rsidRDefault="000F05B0" w:rsidP="000F05B0">
      <w:pPr>
        <w:spacing w:after="0" w:line="240" w:lineRule="auto"/>
        <w:rPr>
          <w:rFonts w:eastAsia="Times New Roman" w:cstheme="minorHAnsi"/>
          <w:color w:val="000000"/>
          <w:kern w:val="28"/>
        </w:rPr>
      </w:pPr>
      <w:r w:rsidRPr="000F05B0">
        <w:rPr>
          <w:rFonts w:eastAsia="Calibri" w:cstheme="minorHAnsi"/>
          <w:color w:val="000000"/>
          <w:kern w:val="28"/>
        </w:rPr>
        <w:t xml:space="preserve">Jesus stated to Satan “Worship the Lord your God, and serve him only” (Matthew 4:10 referring to Deuteronomy 6:13). To some of the </w:t>
      </w:r>
      <w:r w:rsidR="00C037D3">
        <w:rPr>
          <w:rFonts w:eastAsia="Calibri" w:cstheme="minorHAnsi"/>
          <w:color w:val="000000"/>
          <w:kern w:val="28"/>
        </w:rPr>
        <w:t>tradition-keeping</w:t>
      </w:r>
      <w:r w:rsidRPr="000F05B0">
        <w:rPr>
          <w:rFonts w:eastAsia="Calibri" w:cstheme="minorHAnsi"/>
          <w:color w:val="000000"/>
          <w:kern w:val="28"/>
        </w:rPr>
        <w:t xml:space="preserve"> Pharisees Jesus quoted Isaiah 29:13: “These people honor me with their lips [outward], but their hearts [</w:t>
      </w:r>
      <w:proofErr w:type="gramStart"/>
      <w:r w:rsidRPr="000F05B0">
        <w:rPr>
          <w:rFonts w:eastAsia="Calibri" w:cstheme="minorHAnsi"/>
          <w:color w:val="000000"/>
          <w:kern w:val="28"/>
        </w:rPr>
        <w:t>inward ]</w:t>
      </w:r>
      <w:proofErr w:type="gramEnd"/>
      <w:r w:rsidRPr="000F05B0">
        <w:rPr>
          <w:rFonts w:eastAsia="Calibri" w:cstheme="minorHAnsi"/>
          <w:color w:val="000000"/>
          <w:kern w:val="28"/>
        </w:rPr>
        <w:t xml:space="preserve"> are far from me. They worship me in vain; their teachings are but rules taught by men” (Matthew 15:8). Other vain worship </w:t>
      </w:r>
      <w:r w:rsidRPr="000F05B0">
        <w:rPr>
          <w:rFonts w:eastAsia="Times New Roman" w:cstheme="minorHAnsi"/>
          <w:color w:val="000000"/>
          <w:kern w:val="28"/>
        </w:rPr>
        <w:t xml:space="preserve">includes angel, idol, people, ignorant and devil worship. </w:t>
      </w:r>
    </w:p>
    <w:p w14:paraId="107AAA67" w14:textId="77777777" w:rsidR="000F05B0" w:rsidRPr="000F05B0" w:rsidRDefault="000F05B0" w:rsidP="000F05B0">
      <w:pPr>
        <w:spacing w:after="0" w:line="240" w:lineRule="auto"/>
        <w:rPr>
          <w:rFonts w:eastAsia="Calibri" w:cstheme="minorHAnsi"/>
          <w:color w:val="000000"/>
          <w:kern w:val="28"/>
        </w:rPr>
      </w:pPr>
    </w:p>
    <w:p w14:paraId="4CE7E51E"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Jesus </w:t>
      </w:r>
      <w:r w:rsidRPr="000F05B0">
        <w:rPr>
          <w:rFonts w:eastAsia="Times New Roman" w:cstheme="minorHAnsi"/>
          <w:b/>
          <w:color w:val="000000"/>
          <w:kern w:val="28"/>
        </w:rPr>
        <w:t>offered</w:t>
      </w:r>
      <w:r w:rsidRPr="000F05B0">
        <w:rPr>
          <w:rFonts w:eastAsia="Times New Roman" w:cstheme="minorHAnsi"/>
          <w:color w:val="000000"/>
          <w:kern w:val="28"/>
        </w:rP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w:t>
      </w:r>
    </w:p>
    <w:p w14:paraId="774D9679" w14:textId="77777777" w:rsidR="000F05B0" w:rsidRPr="000F05B0" w:rsidRDefault="000F05B0" w:rsidP="000F05B0">
      <w:pPr>
        <w:spacing w:after="0" w:line="240" w:lineRule="auto"/>
        <w:rPr>
          <w:rFonts w:eastAsia="Times New Roman" w:cstheme="minorHAnsi"/>
          <w:color w:val="000000"/>
          <w:kern w:val="28"/>
        </w:rPr>
      </w:pPr>
    </w:p>
    <w:p w14:paraId="76929358" w14:textId="62CB903A" w:rsidR="000F05B0" w:rsidRPr="000F05B0" w:rsidRDefault="000F05B0" w:rsidP="000F05B0">
      <w:pPr>
        <w:tabs>
          <w:tab w:val="left" w:pos="990"/>
        </w:tabs>
        <w:spacing w:line="240" w:lineRule="auto"/>
        <w:contextualSpacing/>
        <w:rPr>
          <w:rFonts w:eastAsia="Times New Roman" w:cstheme="minorHAnsi"/>
          <w:color w:val="000000"/>
          <w:kern w:val="28"/>
        </w:rPr>
      </w:pPr>
      <w:r w:rsidRPr="000F05B0">
        <w:rPr>
          <w:rFonts w:eastAsia="Times New Roman" w:cstheme="minorHAnsi"/>
          <w:color w:val="000000"/>
          <w:kern w:val="28"/>
        </w:rPr>
        <w:t xml:space="preserve">One is devoted or religious when from within his inner being, soul, </w:t>
      </w:r>
      <w:r w:rsidR="00C037D3">
        <w:rPr>
          <w:rFonts w:eastAsia="Times New Roman" w:cstheme="minorHAnsi"/>
          <w:color w:val="000000"/>
          <w:kern w:val="28"/>
        </w:rPr>
        <w:t xml:space="preserve">and </w:t>
      </w:r>
      <w:r w:rsidRPr="000F05B0">
        <w:rPr>
          <w:rFonts w:eastAsia="Times New Roman" w:cstheme="minorHAnsi"/>
          <w:color w:val="000000"/>
          <w:kern w:val="28"/>
        </w:rPr>
        <w:t>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is no reverence, honor, or homage present. A deed is not worship, although it may benefit someone unless it originates within the inner man motivated by love. God alone knows the intent of man’s “heart.” Love, faith and action are needed for worship.</w:t>
      </w:r>
    </w:p>
    <w:p w14:paraId="702B8CAE" w14:textId="77777777" w:rsidR="000F05B0" w:rsidRPr="000F05B0" w:rsidRDefault="000F05B0" w:rsidP="000F05B0">
      <w:pPr>
        <w:tabs>
          <w:tab w:val="left" w:pos="990"/>
        </w:tabs>
        <w:spacing w:line="240" w:lineRule="auto"/>
        <w:contextualSpacing/>
        <w:rPr>
          <w:rFonts w:eastAsia="Times New Roman" w:cstheme="minorHAnsi"/>
          <w:color w:val="000000"/>
          <w:kern w:val="28"/>
        </w:rPr>
      </w:pPr>
    </w:p>
    <w:p w14:paraId="51C0D6D6"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6DFEB1A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One’s worship can be in vain and unacceptable to God.</w:t>
      </w:r>
    </w:p>
    <w:p w14:paraId="5EF2FCD5"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2ADA6035"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By doing God’s will in offering Himself as the only sacrifice acceptable to God, Jesus worshiped God.</w:t>
      </w:r>
    </w:p>
    <w:p w14:paraId="16A98927" w14:textId="77777777" w:rsidR="000F05B0" w:rsidRPr="000F05B0" w:rsidRDefault="000F05B0" w:rsidP="000F05B0">
      <w:pPr>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 xml:space="preserve">T. ___ F. ___  </w:t>
      </w:r>
    </w:p>
    <w:p w14:paraId="00FF63FB"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What was the victory over death?</w:t>
      </w:r>
    </w:p>
    <w:p w14:paraId="60AB3A3F"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Crucifixion of Christ</w:t>
      </w:r>
    </w:p>
    <w:p w14:paraId="23E66738"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Christ sin-offering</w:t>
      </w:r>
    </w:p>
    <w:p w14:paraId="59129699"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Resurrection of Christ</w:t>
      </w:r>
    </w:p>
    <w:p w14:paraId="392861D2" w14:textId="3668E32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People do not know if a man’s good works are worship or action to receive praise from others.</w:t>
      </w:r>
    </w:p>
    <w:p w14:paraId="5D3D80E4"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1B868F3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Since God knows man’s heart he knows if one’s worship is real and genuine or vain.</w:t>
      </w:r>
    </w:p>
    <w:p w14:paraId="1431B390"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51C248B8" w14:textId="77777777" w:rsidR="000F05B0" w:rsidRPr="000F05B0" w:rsidRDefault="000F05B0" w:rsidP="000F05B0">
      <w:pPr>
        <w:spacing w:after="0" w:line="240" w:lineRule="auto"/>
        <w:rPr>
          <w:rFonts w:eastAsia="Times New Roman" w:cstheme="minorHAnsi"/>
          <w:color w:val="000000"/>
          <w:kern w:val="28"/>
        </w:rPr>
      </w:pPr>
    </w:p>
    <w:p w14:paraId="256C9788"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3</w:t>
      </w:r>
    </w:p>
    <w:p w14:paraId="51FE0A55"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 xml:space="preserve">Who Is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Be Worshipped?</w:t>
      </w:r>
    </w:p>
    <w:p w14:paraId="19DF3520" w14:textId="77777777" w:rsidR="000F05B0" w:rsidRPr="000F05B0" w:rsidRDefault="000F05B0" w:rsidP="000F05B0">
      <w:pPr>
        <w:spacing w:after="0" w:line="240" w:lineRule="auto"/>
        <w:jc w:val="center"/>
        <w:rPr>
          <w:rFonts w:eastAsia="Times New Roman" w:cstheme="minorHAnsi"/>
          <w:b/>
          <w:color w:val="000000"/>
          <w:kern w:val="28"/>
        </w:rPr>
      </w:pPr>
    </w:p>
    <w:p w14:paraId="2305C2BA" w14:textId="77777777" w:rsidR="000F05B0" w:rsidRPr="000F05B0" w:rsidRDefault="000F05B0" w:rsidP="000F05B0">
      <w:pPr>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“God is spirit [not physical], and his worshipers must worship in spirit [not a ritual act but an expression of emotion and love the inner being] and in truth [real and genuine not false and fake]" (John 4:24). One can have all knowledge (truth) but not have love then his worship is unacceptable.  It is vain and means nothing (1 Corinthians 13:2).</w:t>
      </w:r>
    </w:p>
    <w:p w14:paraId="2F0C1298" w14:textId="77777777" w:rsidR="000F05B0" w:rsidRPr="000F05B0" w:rsidRDefault="000F05B0" w:rsidP="000F05B0">
      <w:pPr>
        <w:spacing w:after="0" w:line="240" w:lineRule="auto"/>
        <w:rPr>
          <w:rFonts w:eastAsia="Times New Roman" w:cstheme="minorHAnsi"/>
          <w:color w:val="000000"/>
          <w:kern w:val="28"/>
        </w:rPr>
      </w:pPr>
    </w:p>
    <w:p w14:paraId="7D320D7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John 4:24 declares that “‘God is a Spirit.’ These words contain one of the </w:t>
      </w:r>
      <w:proofErr w:type="gramStart"/>
      <w:r w:rsidRPr="000F05B0">
        <w:rPr>
          <w:rFonts w:eastAsia="Times New Roman" w:cstheme="minorHAnsi"/>
          <w:color w:val="000000"/>
          <w:kern w:val="28"/>
        </w:rPr>
        <w:t>most simple</w:t>
      </w:r>
      <w:proofErr w:type="gramEnd"/>
      <w:r w:rsidRPr="000F05B0">
        <w:rPr>
          <w:rFonts w:eastAsia="Times New Roman" w:cstheme="minorHAnsi"/>
          <w:color w:val="000000"/>
          <w:kern w:val="28"/>
        </w:rPr>
        <w:t>, yet most profound, truths which ever fell upon mortal ear. Their truth is one of the great glories of revelation, and corrects the mistaken conclusion of human reason. They show that:</w:t>
      </w:r>
    </w:p>
    <w:p w14:paraId="043B4335" w14:textId="77777777" w:rsidR="000F05B0" w:rsidRPr="000F05B0" w:rsidRDefault="000F05B0" w:rsidP="000F05B0">
      <w:pPr>
        <w:numPr>
          <w:ilvl w:val="0"/>
          <w:numId w:val="3"/>
        </w:numPr>
        <w:tabs>
          <w:tab w:val="left" w:pos="45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God is absolutely free from all limitations of space and time, and is therefore not localized in temples (Acts 7:48).</w:t>
      </w:r>
    </w:p>
    <w:p w14:paraId="708E0BE9" w14:textId="77777777" w:rsidR="000F05B0" w:rsidRPr="000F05B0" w:rsidRDefault="000F05B0" w:rsidP="000F05B0">
      <w:pPr>
        <w:numPr>
          <w:ilvl w:val="0"/>
          <w:numId w:val="3"/>
        </w:numPr>
        <w:tabs>
          <w:tab w:val="left" w:pos="180"/>
          <w:tab w:val="left" w:pos="270"/>
          <w:tab w:val="left" w:pos="360"/>
        </w:tabs>
        <w:spacing w:after="0" w:line="240" w:lineRule="auto"/>
        <w:rPr>
          <w:rFonts w:eastAsia="Times New Roman" w:cstheme="minorHAnsi"/>
          <w:color w:val="000000"/>
          <w:kern w:val="28"/>
        </w:rPr>
      </w:pPr>
      <w:r w:rsidRPr="000F05B0">
        <w:rPr>
          <w:rFonts w:eastAsia="Times New Roman" w:cstheme="minorHAnsi"/>
          <w:color w:val="000000"/>
          <w:kern w:val="28"/>
        </w:rPr>
        <w:t xml:space="preserve"> That God is not material, as idolaters contend.</w:t>
      </w:r>
    </w:p>
    <w:p w14:paraId="146BEAAD"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 xml:space="preserve"> That He is not an abstract force, as [some] scientists think</w:t>
      </w:r>
      <w:r w:rsidRPr="000F05B0">
        <w:rPr>
          <w:rFonts w:eastAsia="Times New Roman" w:cstheme="minorHAnsi"/>
          <w:strike/>
          <w:color w:val="000000"/>
          <w:kern w:val="28"/>
        </w:rPr>
        <w:t xml:space="preserve"> </w:t>
      </w:r>
      <w:r w:rsidRPr="000F05B0">
        <w:rPr>
          <w:rFonts w:eastAsia="Times New Roman" w:cstheme="minorHAnsi"/>
          <w:color w:val="000000"/>
          <w:kern w:val="28"/>
        </w:rPr>
        <w:t xml:space="preserve">but a Being. </w:t>
      </w:r>
    </w:p>
    <w:p w14:paraId="0B169A3C"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 xml:space="preserve"> That He </w:t>
      </w:r>
      <w:r w:rsidRPr="000F05B0">
        <w:rPr>
          <w:rFonts w:eastAsia="Times New Roman" w:cstheme="minorHAnsi"/>
          <w:bCs/>
          <w:color w:val="000000"/>
          <w:kern w:val="28"/>
        </w:rPr>
        <w:t>is</w:t>
      </w:r>
      <w:r w:rsidRPr="000F05B0">
        <w:rPr>
          <w:rFonts w:eastAsia="Times New Roman" w:cstheme="minorHAnsi"/>
          <w:color w:val="000000"/>
          <w:kern w:val="28"/>
        </w:rPr>
        <w:t xml:space="preserve"> lifted above all need of temples, sacrifices, etc., which are a benefit to man, but not to God (Acts 17:25).” </w:t>
      </w:r>
    </w:p>
    <w:p w14:paraId="7D27A9CA" w14:textId="77777777" w:rsidR="000F05B0" w:rsidRPr="000F05B0" w:rsidRDefault="000F05B0" w:rsidP="000F05B0">
      <w:pPr>
        <w:tabs>
          <w:tab w:val="left" w:pos="180"/>
          <w:tab w:val="left" w:pos="360"/>
        </w:tabs>
        <w:spacing w:after="0" w:line="240" w:lineRule="auto"/>
        <w:ind w:left="90"/>
        <w:rPr>
          <w:rFonts w:eastAsia="Times New Roman" w:cstheme="minorHAnsi"/>
          <w:color w:val="000000"/>
          <w:kern w:val="28"/>
        </w:rPr>
      </w:pPr>
      <w:r w:rsidRPr="000F05B0">
        <w:rPr>
          <w:rFonts w:eastAsia="Times New Roman" w:cstheme="minorHAnsi"/>
          <w:color w:val="000000"/>
          <w:kern w:val="28"/>
        </w:rPr>
        <w:t xml:space="preserve">     </w:t>
      </w:r>
      <w:r w:rsidRPr="000F05B0">
        <w:rPr>
          <w:rFonts w:cstheme="minorHAnsi"/>
          <w:u w:val="single"/>
        </w:rPr>
        <w:t>The fourfold Gospel</w:t>
      </w:r>
      <w:r w:rsidRPr="000F05B0">
        <w:rPr>
          <w:rFonts w:cstheme="minorHAnsi"/>
        </w:rPr>
        <w:t>, p. 149, J.W. McGarvey and Philip Pendleton</w:t>
      </w:r>
    </w:p>
    <w:p w14:paraId="75A99AD9" w14:textId="77777777" w:rsidR="000F05B0" w:rsidRPr="000F05B0" w:rsidRDefault="000F05B0" w:rsidP="000F05B0">
      <w:pPr>
        <w:spacing w:after="0" w:line="240" w:lineRule="auto"/>
        <w:rPr>
          <w:rFonts w:eastAsia="Times New Roman" w:cstheme="minorHAnsi"/>
          <w:color w:val="000000"/>
          <w:kern w:val="28"/>
        </w:rPr>
      </w:pPr>
    </w:p>
    <w:p w14:paraId="06A66967"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Scripture state that God’s nature is: </w:t>
      </w:r>
    </w:p>
    <w:p w14:paraId="39263D8E"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Love - 1 John 4:8</w:t>
      </w:r>
    </w:p>
    <w:p w14:paraId="0B143FB7"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Life - John 1:4 </w:t>
      </w:r>
    </w:p>
    <w:p w14:paraId="22DCFBC4"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Truth - John 14:6 </w:t>
      </w:r>
    </w:p>
    <w:p w14:paraId="12B34F18"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Just (holy, righteous) - 2 Thessalonians 1:6 </w:t>
      </w:r>
    </w:p>
    <w:p w14:paraId="03EE0ABD"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Merciful - Luke 6:36 </w:t>
      </w:r>
    </w:p>
    <w:p w14:paraId="5E1E9EEB"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Peace - 2 John 3 and John 14:7</w:t>
      </w:r>
    </w:p>
    <w:p w14:paraId="57C3884B" w14:textId="77777777" w:rsidR="000F05B0" w:rsidRPr="000F05B0" w:rsidRDefault="000F05B0" w:rsidP="000F05B0">
      <w:pPr>
        <w:numPr>
          <w:ilvl w:val="0"/>
          <w:numId w:val="5"/>
        </w:numPr>
        <w:tabs>
          <w:tab w:val="left" w:pos="540"/>
          <w:tab w:val="left" w:pos="63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   Faithful - 1 Corinthians 10:13</w:t>
      </w:r>
    </w:p>
    <w:p w14:paraId="035086CF" w14:textId="77777777" w:rsidR="000F05B0" w:rsidRPr="000F05B0" w:rsidRDefault="000F05B0" w:rsidP="000F05B0">
      <w:pPr>
        <w:spacing w:after="0" w:line="240" w:lineRule="auto"/>
        <w:outlineLvl w:val="0"/>
        <w:rPr>
          <w:rFonts w:eastAsia="Times New Roman" w:cstheme="minorHAnsi"/>
          <w:color w:val="000000"/>
          <w:kern w:val="28"/>
          <w:u w:val="single"/>
        </w:rPr>
      </w:pPr>
    </w:p>
    <w:p w14:paraId="43505358" w14:textId="77777777" w:rsidR="000F05B0" w:rsidRPr="000F05B0" w:rsidRDefault="000F05B0" w:rsidP="000F05B0">
      <w:pPr>
        <w:spacing w:after="0" w:line="240" w:lineRule="auto"/>
        <w:outlineLvl w:val="0"/>
        <w:rPr>
          <w:rFonts w:eastAsia="Times New Roman" w:cstheme="minorHAnsi"/>
          <w:color w:val="000000"/>
          <w:kern w:val="28"/>
          <w:u w:val="single"/>
        </w:rPr>
      </w:pPr>
      <w:r w:rsidRPr="000F05B0">
        <w:rPr>
          <w:rFonts w:eastAsia="Times New Roman" w:cstheme="minorHAnsi"/>
          <w:color w:val="000000"/>
          <w:kern w:val="28"/>
          <w:u w:val="single"/>
        </w:rPr>
        <w:t>What is Pleasing to God?</w:t>
      </w:r>
    </w:p>
    <w:p w14:paraId="7B9A2DE2"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“What does the LORD </w:t>
      </w:r>
      <w:r w:rsidRPr="000F05B0">
        <w:rPr>
          <w:rFonts w:eastAsia="Times New Roman" w:cstheme="minorHAnsi"/>
          <w:b/>
          <w:color w:val="000000"/>
          <w:kern w:val="28"/>
        </w:rPr>
        <w:t>require</w:t>
      </w:r>
      <w:r w:rsidRPr="000F05B0">
        <w:rPr>
          <w:rFonts w:eastAsia="Times New Roman" w:cstheme="minorHAnsi"/>
          <w:color w:val="000000"/>
          <w:kern w:val="28"/>
        </w:rP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sidRPr="000F05B0">
        <w:rPr>
          <w:rFonts w:eastAsia="Times New Roman" w:cstheme="minorHAnsi"/>
          <w:b/>
          <w:color w:val="000000"/>
          <w:kern w:val="28"/>
        </w:rPr>
        <w:t>neglected</w:t>
      </w:r>
      <w:r w:rsidRPr="000F05B0">
        <w:rPr>
          <w:rFonts w:eastAsia="Times New Roman" w:cstheme="minorHAnsi"/>
          <w:color w:val="000000"/>
          <w:kern w:val="28"/>
        </w:rPr>
        <w:t xml:space="preserve"> the more important matters of the law - justice, mercy and faithfulness. You should have practiced the latter, without neglecting the former” (Matthew 23:23). These leaders required the physical aspect of the law thinking they fulfilled God’s requirement but they neglected His intent, His nature.</w:t>
      </w:r>
    </w:p>
    <w:p w14:paraId="64DF42EA" w14:textId="77777777" w:rsidR="000F05B0" w:rsidRPr="000F05B0" w:rsidRDefault="000F05B0" w:rsidP="000F05B0">
      <w:pPr>
        <w:spacing w:after="0" w:line="240" w:lineRule="auto"/>
        <w:rPr>
          <w:rFonts w:eastAsia="Times New Roman" w:cstheme="minorHAnsi"/>
          <w:color w:val="000000"/>
          <w:kern w:val="28"/>
        </w:rPr>
      </w:pPr>
    </w:p>
    <w:p w14:paraId="6417091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In the Sermon on the Mount, Mathew 5, Jesus identified several </w:t>
      </w:r>
      <w:r w:rsidRPr="000F05B0">
        <w:rPr>
          <w:rFonts w:eastAsia="Times New Roman" w:cstheme="minorHAnsi"/>
          <w:b/>
          <w:color w:val="000000"/>
          <w:kern w:val="28"/>
        </w:rPr>
        <w:t>actions</w:t>
      </w:r>
      <w:r w:rsidRPr="000F05B0">
        <w:rPr>
          <w:rFonts w:eastAsia="Times New Roman" w:cstheme="minorHAnsi"/>
          <w:color w:val="000000"/>
          <w:kern w:val="28"/>
        </w:rPr>
        <w:t xml:space="preserve"> and </w:t>
      </w:r>
      <w:r w:rsidRPr="000F05B0">
        <w:rPr>
          <w:rFonts w:eastAsia="Times New Roman" w:cstheme="minorHAnsi"/>
          <w:b/>
          <w:color w:val="000000"/>
          <w:kern w:val="28"/>
        </w:rPr>
        <w:t>attitudes</w:t>
      </w:r>
      <w:r w:rsidRPr="000F05B0">
        <w:rPr>
          <w:rFonts w:eastAsia="Times New Roman" w:cstheme="minorHAnsi"/>
          <w:color w:val="000000"/>
          <w:kern w:val="28"/>
        </w:rPr>
        <w:t xml:space="preserve"> that are pleasing to Him, by stating “Blessed” indicating God is pleased and does the blessing of those who are:</w:t>
      </w:r>
    </w:p>
    <w:p w14:paraId="62C56BE9"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Poor in spirit</w:t>
      </w:r>
      <w:r w:rsidRPr="000F05B0">
        <w:rPr>
          <w:rFonts w:eastAsia="Times New Roman" w:cstheme="minorHAnsi"/>
          <w:color w:val="000000"/>
          <w:kern w:val="28"/>
        </w:rPr>
        <w:t xml:space="preserve"> – those recognizing their own sinfulness and God’s righteousness.</w:t>
      </w:r>
    </w:p>
    <w:p w14:paraId="4AC9A355"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 xml:space="preserve">Mourn </w:t>
      </w:r>
      <w:r w:rsidRPr="000F05B0">
        <w:rPr>
          <w:rFonts w:eastAsia="Times New Roman" w:cstheme="minorHAnsi"/>
          <w:color w:val="000000"/>
          <w:kern w:val="28"/>
        </w:rPr>
        <w:t>– those unhappy about their spiritual weakness as opposed to those unhappy with their physical plight in life.</w:t>
      </w:r>
    </w:p>
    <w:p w14:paraId="348BDDFA"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Gentle</w:t>
      </w:r>
      <w:r w:rsidRPr="000F05B0">
        <w:rPr>
          <w:rFonts w:eastAsia="Times New Roman" w:cstheme="minorHAnsi"/>
          <w:color w:val="000000"/>
          <w:kern w:val="28"/>
        </w:rPr>
        <w:t xml:space="preserve"> – those not proud, arrogant or haughty.</w:t>
      </w:r>
    </w:p>
    <w:p w14:paraId="74CFA173"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Hunger and thirst for righteousness</w:t>
      </w:r>
      <w:r w:rsidRPr="000F05B0">
        <w:rPr>
          <w:rFonts w:eastAsia="Times New Roman" w:cstheme="minorHAnsi"/>
          <w:color w:val="000000"/>
          <w:kern w:val="28"/>
        </w:rPr>
        <w:t>, – those who are constantly seeking to know and do what is right and pleasing to God.</w:t>
      </w:r>
    </w:p>
    <w:p w14:paraId="5C71AC9D"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Merciful</w:t>
      </w:r>
      <w:r w:rsidRPr="000F05B0">
        <w:rPr>
          <w:rFonts w:eastAsia="Times New Roman" w:cstheme="minorHAnsi"/>
          <w:color w:val="000000"/>
          <w:kern w:val="28"/>
        </w:rPr>
        <w:t xml:space="preserve"> – Compassionate, not judgmental or condemning.  </w:t>
      </w:r>
    </w:p>
    <w:p w14:paraId="0FF7FC59" w14:textId="77777777" w:rsidR="000F05B0" w:rsidRPr="000F05B0" w:rsidRDefault="000F05B0" w:rsidP="000F05B0">
      <w:pPr>
        <w:autoSpaceDE w:val="0"/>
        <w:autoSpaceDN w:val="0"/>
        <w:adjustRightInd w:val="0"/>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Pure in Heart</w:t>
      </w:r>
      <w:r w:rsidRPr="000F05B0">
        <w:rPr>
          <w:rFonts w:eastAsia="Times New Roman" w:cstheme="minorHAnsi"/>
          <w:color w:val="000000"/>
          <w:kern w:val="28"/>
        </w:rPr>
        <w:t xml:space="preserve"> – those sincere, free from what is false, free from anything that soils, adulterates, corrupts </w:t>
      </w:r>
    </w:p>
    <w:p w14:paraId="379898BB"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Peacemakers</w:t>
      </w:r>
      <w:r w:rsidRPr="000F05B0">
        <w:rPr>
          <w:rFonts w:eastAsia="Times New Roman" w:cstheme="minorHAnsi"/>
          <w:color w:val="000000"/>
          <w:kern w:val="28"/>
        </w:rPr>
        <w:t xml:space="preserve"> – those living at peace with their fellowman and helping others to do the same.</w:t>
      </w:r>
    </w:p>
    <w:p w14:paraId="742812D3" w14:textId="77777777" w:rsidR="000F05B0" w:rsidRPr="000F05B0" w:rsidRDefault="000F05B0" w:rsidP="000F05B0">
      <w:pPr>
        <w:spacing w:after="0" w:line="240" w:lineRule="auto"/>
        <w:rPr>
          <w:rFonts w:eastAsia="Times New Roman" w:cstheme="minorHAnsi"/>
          <w:b/>
          <w:color w:val="000000"/>
          <w:kern w:val="28"/>
        </w:rPr>
      </w:pPr>
    </w:p>
    <w:p w14:paraId="4067212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
          <w:color w:val="000000"/>
          <w:kern w:val="28"/>
        </w:rPr>
        <w:t>Speak</w:t>
      </w:r>
      <w:r w:rsidRPr="000F05B0">
        <w:rPr>
          <w:rFonts w:eastAsia="Times New Roman" w:cstheme="minorHAnsi"/>
          <w:color w:val="000000"/>
          <w:kern w:val="28"/>
        </w:rPr>
        <w:t xml:space="preserve"> and </w:t>
      </w:r>
      <w:r w:rsidRPr="000F05B0">
        <w:rPr>
          <w:rFonts w:eastAsia="Times New Roman" w:cstheme="minorHAnsi"/>
          <w:b/>
          <w:color w:val="000000"/>
          <w:kern w:val="28"/>
        </w:rPr>
        <w:t>act</w:t>
      </w:r>
      <w:r w:rsidRPr="000F05B0">
        <w:rPr>
          <w:rFonts w:eastAsia="Times New Roman" w:cstheme="minorHAnsi"/>
          <w:color w:val="000000"/>
          <w:kern w:val="28"/>
        </w:rP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w:t>
      </w:r>
    </w:p>
    <w:p w14:paraId="4F6F188D" w14:textId="77777777" w:rsidR="000F05B0" w:rsidRPr="000F05B0" w:rsidRDefault="000F05B0" w:rsidP="000F05B0">
      <w:pPr>
        <w:spacing w:after="0" w:line="240" w:lineRule="auto"/>
        <w:rPr>
          <w:rFonts w:eastAsia="Times New Roman" w:cstheme="minorHAnsi"/>
          <w:color w:val="000000"/>
          <w:kern w:val="28"/>
        </w:rPr>
      </w:pPr>
    </w:p>
    <w:p w14:paraId="740DB51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Jesus asked “‘Which of these three do you think was a neighbor to the man who fell into the hands of robbers?’ The expert in the law replied, ‘The one who had compassion on him’” (Luke 10:36-37).</w:t>
      </w:r>
    </w:p>
    <w:p w14:paraId="4CE8DAFE" w14:textId="77777777" w:rsidR="000F05B0" w:rsidRPr="000F05B0" w:rsidRDefault="000F05B0" w:rsidP="000F05B0">
      <w:pPr>
        <w:spacing w:after="0" w:line="240" w:lineRule="auto"/>
        <w:rPr>
          <w:rFonts w:eastAsia="Times New Roman" w:cstheme="minorHAnsi"/>
          <w:color w:val="000000"/>
          <w:kern w:val="28"/>
        </w:rPr>
      </w:pPr>
    </w:p>
    <w:p w14:paraId="1C261F9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“Be kind and compassionate to one another, forgiving each other, just as in Christ God forgave you” (Ephesians 4:32).</w:t>
      </w:r>
    </w:p>
    <w:p w14:paraId="7D959041" w14:textId="77777777" w:rsidR="000F05B0" w:rsidRPr="000F05B0" w:rsidRDefault="000F05B0" w:rsidP="000F05B0">
      <w:pPr>
        <w:spacing w:after="0" w:line="240" w:lineRule="auto"/>
        <w:rPr>
          <w:rFonts w:eastAsia="Times New Roman" w:cstheme="minorHAnsi"/>
          <w:color w:val="000000"/>
          <w:kern w:val="28"/>
        </w:rPr>
      </w:pPr>
    </w:p>
    <w:p w14:paraId="6DCC0F9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“Do not judge, or you too will be judged. For in the same </w:t>
      </w:r>
      <w:proofErr w:type="gramStart"/>
      <w:r w:rsidRPr="000F05B0">
        <w:rPr>
          <w:rFonts w:eastAsia="Times New Roman" w:cstheme="minorHAnsi"/>
          <w:color w:val="000000"/>
          <w:kern w:val="28"/>
        </w:rPr>
        <w:t>way</w:t>
      </w:r>
      <w:proofErr w:type="gramEnd"/>
      <w:r w:rsidRPr="000F05B0">
        <w:rPr>
          <w:rFonts w:eastAsia="Times New Roman" w:cstheme="minorHAnsi"/>
          <w:color w:val="000000"/>
          <w:kern w:val="28"/>
        </w:rPr>
        <w:t xml:space="preserve"> you judge others, you will be judged” (Matthew 7:1-2). </w:t>
      </w:r>
    </w:p>
    <w:p w14:paraId="487FD992" w14:textId="77777777" w:rsidR="000F05B0" w:rsidRPr="000F05B0" w:rsidRDefault="000F05B0" w:rsidP="000F05B0">
      <w:pPr>
        <w:spacing w:after="0" w:line="240" w:lineRule="auto"/>
        <w:rPr>
          <w:rFonts w:eastAsia="Times New Roman" w:cstheme="minorHAnsi"/>
          <w:color w:val="000000"/>
          <w:kern w:val="28"/>
        </w:rPr>
      </w:pPr>
    </w:p>
    <w:p w14:paraId="6BCA804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Christians must be careful how they treat a) anyone who hurts someone they love; b) someone who sins, repents and returns; and c) those who fall away and have not repented and returned to Christ.</w:t>
      </w:r>
    </w:p>
    <w:p w14:paraId="52A8974F" w14:textId="77777777" w:rsidR="000F05B0" w:rsidRPr="000F05B0" w:rsidRDefault="000F05B0" w:rsidP="000F05B0">
      <w:pPr>
        <w:spacing w:after="0" w:line="240" w:lineRule="auto"/>
        <w:rPr>
          <w:rFonts w:eastAsia="Times New Roman" w:cstheme="minorHAnsi"/>
          <w:color w:val="000000"/>
          <w:kern w:val="28"/>
        </w:rPr>
      </w:pPr>
    </w:p>
    <w:p w14:paraId="28C1986D" w14:textId="310309B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All the attributes of God must be included in the meaning of </w:t>
      </w:r>
      <w:r w:rsidR="00C037D3">
        <w:rPr>
          <w:rFonts w:eastAsia="Times New Roman" w:cstheme="minorHAnsi"/>
          <w:color w:val="000000"/>
          <w:kern w:val="28"/>
        </w:rPr>
        <w:t xml:space="preserve">His </w:t>
      </w:r>
      <w:r w:rsidRPr="000F05B0">
        <w:rPr>
          <w:rFonts w:eastAsia="Times New Roman" w:cstheme="minorHAnsi"/>
          <w:color w:val="000000"/>
          <w:kern w:val="28"/>
        </w:rPr>
        <w:t xml:space="preserve">likeness or image in which </w:t>
      </w:r>
      <w:r w:rsidR="00C037D3">
        <w:rPr>
          <w:rFonts w:eastAsia="Times New Roman" w:cstheme="minorHAnsi"/>
          <w:color w:val="000000"/>
          <w:kern w:val="28"/>
        </w:rPr>
        <w:t>God</w:t>
      </w:r>
      <w:r w:rsidRPr="000F05B0">
        <w:rPr>
          <w:rFonts w:eastAsia="Times New Roman" w:cstheme="minorHAnsi"/>
          <w:color w:val="000000"/>
          <w:kern w:val="28"/>
        </w:rPr>
        <w:t xml:space="preserve">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w:t>
      </w:r>
    </w:p>
    <w:p w14:paraId="26016890" w14:textId="77777777" w:rsidR="000F05B0" w:rsidRPr="000F05B0" w:rsidRDefault="000F05B0" w:rsidP="000F05B0">
      <w:pPr>
        <w:spacing w:after="0" w:line="240" w:lineRule="auto"/>
        <w:rPr>
          <w:rFonts w:eastAsia="Times New Roman" w:cstheme="minorHAnsi"/>
          <w:color w:val="000000"/>
          <w:kern w:val="28"/>
        </w:rPr>
      </w:pPr>
    </w:p>
    <w:p w14:paraId="1F15236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Since all men have sinned and are in need of forgiveness, the reasoning ability given by his Creator allows man to change his ways, receive forgiveness, and begin living more like Christ. To those in Christ Paul wrote "Therefore, as God’s chosen people, holy and dearly loved, clothe yourselves with </w:t>
      </w:r>
      <w:r w:rsidRPr="000F05B0">
        <w:rPr>
          <w:rFonts w:eastAsia="Times New Roman" w:cstheme="minorHAnsi"/>
          <w:b/>
          <w:bCs/>
          <w:color w:val="000000"/>
          <w:kern w:val="28"/>
        </w:rPr>
        <w:t>compassion</w:t>
      </w:r>
      <w:r w:rsidRPr="000F05B0">
        <w:rPr>
          <w:rFonts w:eastAsia="Times New Roman" w:cstheme="minorHAnsi"/>
          <w:color w:val="000000"/>
          <w:kern w:val="28"/>
        </w:rPr>
        <w:t xml:space="preserve">, </w:t>
      </w:r>
      <w:r w:rsidRPr="000F05B0">
        <w:rPr>
          <w:rFonts w:eastAsia="Times New Roman" w:cstheme="minorHAnsi"/>
          <w:b/>
          <w:bCs/>
          <w:color w:val="000000"/>
          <w:kern w:val="28"/>
        </w:rPr>
        <w:t>kindness</w:t>
      </w:r>
      <w:r w:rsidRPr="000F05B0">
        <w:rPr>
          <w:rFonts w:eastAsia="Times New Roman" w:cstheme="minorHAnsi"/>
          <w:color w:val="000000"/>
          <w:kern w:val="28"/>
        </w:rPr>
        <w:t xml:space="preserve">, </w:t>
      </w:r>
      <w:r w:rsidRPr="000F05B0">
        <w:rPr>
          <w:rFonts w:eastAsia="Times New Roman" w:cstheme="minorHAnsi"/>
          <w:b/>
          <w:bCs/>
          <w:color w:val="000000"/>
          <w:kern w:val="28"/>
        </w:rPr>
        <w:t>humility</w:t>
      </w:r>
      <w:r w:rsidRPr="000F05B0">
        <w:rPr>
          <w:rFonts w:eastAsia="Times New Roman" w:cstheme="minorHAnsi"/>
          <w:color w:val="000000"/>
          <w:kern w:val="28"/>
        </w:rPr>
        <w:t xml:space="preserve">, </w:t>
      </w:r>
      <w:r w:rsidRPr="000F05B0">
        <w:rPr>
          <w:rFonts w:eastAsia="Times New Roman" w:cstheme="minorHAnsi"/>
          <w:b/>
          <w:bCs/>
          <w:color w:val="000000"/>
          <w:kern w:val="28"/>
        </w:rPr>
        <w:t>gentleness</w:t>
      </w:r>
      <w:r w:rsidRPr="000F05B0">
        <w:rPr>
          <w:rFonts w:eastAsia="Times New Roman" w:cstheme="minorHAnsi"/>
          <w:color w:val="000000"/>
          <w:kern w:val="28"/>
        </w:rPr>
        <w:t xml:space="preserve"> and </w:t>
      </w:r>
      <w:r w:rsidRPr="000F05B0">
        <w:rPr>
          <w:rFonts w:eastAsia="Times New Roman" w:cstheme="minorHAnsi"/>
          <w:b/>
          <w:bCs/>
          <w:color w:val="000000"/>
          <w:kern w:val="28"/>
        </w:rPr>
        <w:t>patience</w:t>
      </w:r>
      <w:r w:rsidRPr="000F05B0">
        <w:rPr>
          <w:rFonts w:eastAsia="Times New Roman" w:cstheme="minorHAnsi"/>
          <w:color w:val="000000"/>
          <w:kern w:val="28"/>
        </w:rPr>
        <w:t>.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self-control" (Galatians 5:22-23).</w:t>
      </w:r>
    </w:p>
    <w:p w14:paraId="08FCA82D" w14:textId="77777777" w:rsidR="000F05B0" w:rsidRPr="000F05B0" w:rsidRDefault="000F05B0" w:rsidP="000F05B0">
      <w:pPr>
        <w:spacing w:after="0" w:line="240" w:lineRule="auto"/>
        <w:rPr>
          <w:rFonts w:eastAsia="Times New Roman" w:cstheme="minorHAnsi"/>
          <w:color w:val="000000"/>
          <w:kern w:val="28"/>
        </w:rPr>
      </w:pPr>
    </w:p>
    <w:p w14:paraId="5FCC73D4"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above characteristics of God cannot be felt, smelled, tasted, seen or heard. By observing Jesus’ actions and attitude one can know the Father which is exactly what Jesus told Philip. </w:t>
      </w:r>
    </w:p>
    <w:p w14:paraId="41846FAC" w14:textId="77777777" w:rsidR="000F05B0" w:rsidRPr="000F05B0" w:rsidRDefault="000F05B0" w:rsidP="000F05B0">
      <w:pPr>
        <w:spacing w:after="0" w:line="240" w:lineRule="auto"/>
        <w:rPr>
          <w:rFonts w:eastAsia="Times New Roman" w:cstheme="minorHAnsi"/>
          <w:color w:val="000000"/>
          <w:kern w:val="28"/>
        </w:rPr>
      </w:pPr>
    </w:p>
    <w:p w14:paraId="10BCE34B" w14:textId="5C980CC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We desperately need love and forgiveness. In our state of sin and rebellion</w:t>
      </w:r>
      <w:r w:rsidR="00C037D3">
        <w:rPr>
          <w:rFonts w:eastAsia="Times New Roman" w:cstheme="minorHAnsi"/>
          <w:color w:val="000000"/>
          <w:kern w:val="28"/>
        </w:rPr>
        <w:t>,</w:t>
      </w:r>
      <w:r w:rsidRPr="000F05B0">
        <w:rPr>
          <w:rFonts w:eastAsia="Times New Roman" w:cstheme="minorHAnsi"/>
          <w:color w:val="000000"/>
          <w:kern w:val="28"/>
        </w:rPr>
        <w:t xml:space="preserve"> we deserve death, which justice requires. God through Jesus’ life, death and resurrection provides the opportunity to be forgiven. When one has accepted God’s gift of forgiveness, Christ, through trust and obedience, there is an attitude of love, peace and gratitude within their inner being, and there comes forth a desire to express that love in various ways, words, thoughts and actions.</w:t>
      </w:r>
    </w:p>
    <w:p w14:paraId="39686480" w14:textId="77777777" w:rsidR="000F05B0" w:rsidRPr="000F05B0" w:rsidRDefault="000F05B0" w:rsidP="000F05B0">
      <w:pPr>
        <w:spacing w:after="0" w:line="240" w:lineRule="auto"/>
        <w:rPr>
          <w:rFonts w:eastAsia="Times New Roman" w:cstheme="minorHAnsi"/>
          <w:color w:val="000000"/>
          <w:kern w:val="28"/>
        </w:rPr>
      </w:pPr>
    </w:p>
    <w:p w14:paraId="74E45B7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u w:val="single"/>
        </w:rPr>
        <w:t xml:space="preserve">What Does God See and Hear? </w:t>
      </w:r>
    </w:p>
    <w:p w14:paraId="7794C8D3"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Beautiful sound of the human voice </w:t>
      </w:r>
      <w:r w:rsidRPr="000F05B0">
        <w:rPr>
          <w:rFonts w:eastAsia="Times New Roman" w:cstheme="minorHAnsi"/>
          <w:b/>
          <w:color w:val="000000"/>
          <w:kern w:val="28"/>
        </w:rPr>
        <w:t>or</w:t>
      </w:r>
      <w:r w:rsidRPr="000F05B0">
        <w:rPr>
          <w:rFonts w:eastAsia="Times New Roman" w:cstheme="minorHAnsi"/>
          <w:color w:val="000000"/>
          <w:kern w:val="28"/>
        </w:rPr>
        <w:t xml:space="preserve"> expressions emanating from of man’s heart. </w:t>
      </w:r>
    </w:p>
    <w:p w14:paraId="21E951A6" w14:textId="585D0A19"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Money </w:t>
      </w:r>
      <w:r w:rsidR="00C037D3">
        <w:rPr>
          <w:rFonts w:eastAsia="Times New Roman" w:cstheme="minorHAnsi"/>
          <w:color w:val="000000"/>
          <w:kern w:val="28"/>
        </w:rPr>
        <w:t xml:space="preserve">that is </w:t>
      </w:r>
      <w:r w:rsidRPr="000F05B0">
        <w:rPr>
          <w:rFonts w:eastAsia="Times New Roman" w:cstheme="minorHAnsi"/>
          <w:color w:val="000000"/>
          <w:kern w:val="28"/>
        </w:rPr>
        <w:t xml:space="preserve">given </w:t>
      </w:r>
      <w:r w:rsidRPr="000F05B0">
        <w:rPr>
          <w:rFonts w:eastAsia="Times New Roman" w:cstheme="minorHAnsi"/>
          <w:b/>
          <w:color w:val="000000"/>
          <w:kern w:val="28"/>
        </w:rPr>
        <w:t xml:space="preserve">or </w:t>
      </w:r>
      <w:r w:rsidRPr="000F05B0">
        <w:rPr>
          <w:rFonts w:eastAsia="Times New Roman" w:cstheme="minorHAnsi"/>
          <w:color w:val="000000"/>
          <w:kern w:val="28"/>
        </w:rPr>
        <w:t xml:space="preserve">reasons why money is given. </w:t>
      </w:r>
    </w:p>
    <w:p w14:paraId="0EEDFEB0"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Words of the song </w:t>
      </w:r>
      <w:r w:rsidRPr="000F05B0">
        <w:rPr>
          <w:rFonts w:eastAsia="Times New Roman" w:cstheme="minorHAnsi"/>
          <w:b/>
          <w:color w:val="000000"/>
          <w:kern w:val="28"/>
        </w:rPr>
        <w:t>or</w:t>
      </w:r>
      <w:r w:rsidRPr="000F05B0">
        <w:rPr>
          <w:rFonts w:eastAsia="Times New Roman" w:cstheme="minorHAnsi"/>
          <w:color w:val="000000"/>
          <w:kern w:val="28"/>
        </w:rPr>
        <w:t xml:space="preserve"> heartfelt thoughts generated by the words.</w:t>
      </w:r>
    </w:p>
    <w:p w14:paraId="5B504DF3" w14:textId="77777777"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Words of prayer </w:t>
      </w:r>
      <w:r w:rsidRPr="000F05B0">
        <w:rPr>
          <w:rFonts w:eastAsia="Times New Roman" w:cstheme="minorHAnsi"/>
          <w:b/>
          <w:color w:val="000000"/>
          <w:kern w:val="28"/>
        </w:rPr>
        <w:t>or</w:t>
      </w:r>
      <w:r w:rsidRPr="000F05B0">
        <w:rPr>
          <w:rFonts w:eastAsia="Times New Roman" w:cstheme="minorHAnsi"/>
          <w:color w:val="000000"/>
          <w:kern w:val="28"/>
        </w:rPr>
        <w:t xml:space="preserve"> a contrite heart even if difficulty expressing his feelings.</w:t>
      </w:r>
    </w:p>
    <w:p w14:paraId="32CB3CF8"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Sermons presented </w:t>
      </w:r>
      <w:r w:rsidRPr="000F05B0">
        <w:rPr>
          <w:rFonts w:eastAsia="Times New Roman" w:cstheme="minorHAnsi"/>
          <w:b/>
          <w:color w:val="000000"/>
          <w:kern w:val="28"/>
        </w:rPr>
        <w:t>or</w:t>
      </w:r>
      <w:r w:rsidRPr="000F05B0">
        <w:rPr>
          <w:rFonts w:eastAsia="Times New Roman" w:cstheme="minorHAnsi"/>
          <w:color w:val="000000"/>
          <w:kern w:val="28"/>
        </w:rPr>
        <w:t xml:space="preserve"> sermons lived.</w:t>
      </w:r>
    </w:p>
    <w:p w14:paraId="39EEB9D4" w14:textId="0DB2BF0B"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Partaking of </w:t>
      </w:r>
      <w:r w:rsidR="00C037D3">
        <w:rPr>
          <w:rFonts w:eastAsia="Times New Roman" w:cstheme="minorHAnsi"/>
          <w:color w:val="000000"/>
          <w:kern w:val="28"/>
        </w:rPr>
        <w:t xml:space="preserve">the </w:t>
      </w:r>
      <w:r w:rsidRPr="000F05B0">
        <w:rPr>
          <w:rFonts w:eastAsia="Times New Roman" w:cstheme="minorHAnsi"/>
          <w:color w:val="000000"/>
          <w:kern w:val="28"/>
        </w:rPr>
        <w:t xml:space="preserve">Lord’s Supper </w:t>
      </w:r>
      <w:r w:rsidRPr="000F05B0">
        <w:rPr>
          <w:rFonts w:eastAsia="Times New Roman" w:cstheme="minorHAnsi"/>
          <w:b/>
          <w:color w:val="000000"/>
          <w:kern w:val="28"/>
        </w:rPr>
        <w:t>or</w:t>
      </w:r>
      <w:r w:rsidRPr="000F05B0">
        <w:rPr>
          <w:rFonts w:eastAsia="Times New Roman" w:cstheme="minorHAnsi"/>
          <w:color w:val="000000"/>
          <w:kern w:val="28"/>
        </w:rPr>
        <w:t xml:space="preserve"> remembering Christ atoning sacrifice and resurrection. </w:t>
      </w:r>
    </w:p>
    <w:p w14:paraId="165BDBA6"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Failing to assemble together </w:t>
      </w:r>
      <w:r w:rsidRPr="000F05B0">
        <w:rPr>
          <w:rFonts w:eastAsia="Times New Roman" w:cstheme="minorHAnsi"/>
          <w:b/>
          <w:color w:val="000000"/>
          <w:kern w:val="28"/>
        </w:rPr>
        <w:t>or</w:t>
      </w:r>
      <w:r w:rsidRPr="000F05B0">
        <w:rPr>
          <w:rFonts w:eastAsia="Times New Roman" w:cstheme="minorHAnsi"/>
          <w:color w:val="000000"/>
          <w:kern w:val="28"/>
        </w:rPr>
        <w:t xml:space="preserve"> failing to edify others when assembled.</w:t>
      </w:r>
    </w:p>
    <w:p w14:paraId="5D063CC7"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Reading the Bible </w:t>
      </w:r>
      <w:r w:rsidRPr="000F05B0">
        <w:rPr>
          <w:rFonts w:eastAsia="Times New Roman" w:cstheme="minorHAnsi"/>
          <w:b/>
          <w:color w:val="000000"/>
          <w:kern w:val="28"/>
        </w:rPr>
        <w:t>or</w:t>
      </w:r>
      <w:r w:rsidRPr="000F05B0">
        <w:rPr>
          <w:rFonts w:eastAsia="Times New Roman" w:cstheme="minorHAnsi"/>
          <w:color w:val="000000"/>
          <w:kern w:val="28"/>
        </w:rPr>
        <w:t xml:space="preserve"> meditating on God’s Message.</w:t>
      </w:r>
    </w:p>
    <w:p w14:paraId="53569773" w14:textId="77777777" w:rsidR="000F05B0" w:rsidRPr="000F05B0" w:rsidRDefault="000F05B0" w:rsidP="000F05B0">
      <w:pPr>
        <w:numPr>
          <w:ilvl w:val="0"/>
          <w:numId w:val="6"/>
        </w:numPr>
        <w:tabs>
          <w:tab w:val="left" w:pos="540"/>
        </w:tabs>
        <w:spacing w:after="0" w:line="240" w:lineRule="auto"/>
        <w:ind w:hanging="540"/>
        <w:rPr>
          <w:rFonts w:eastAsia="Times New Roman" w:cstheme="minorHAnsi"/>
          <w:color w:val="000000"/>
          <w:kern w:val="28"/>
        </w:rPr>
      </w:pPr>
      <w:r w:rsidRPr="000F05B0">
        <w:rPr>
          <w:rFonts w:eastAsia="Times New Roman" w:cstheme="minorHAnsi"/>
          <w:color w:val="000000"/>
          <w:kern w:val="28"/>
        </w:rPr>
        <w:t>Living a good moral life</w:t>
      </w:r>
      <w:r w:rsidRPr="000F05B0">
        <w:rPr>
          <w:rFonts w:eastAsia="Times New Roman" w:cstheme="minorHAnsi"/>
          <w:b/>
          <w:color w:val="000000"/>
          <w:kern w:val="28"/>
        </w:rPr>
        <w:t xml:space="preserve"> or </w:t>
      </w:r>
      <w:r w:rsidRPr="000F05B0">
        <w:rPr>
          <w:rFonts w:eastAsia="Times New Roman" w:cstheme="minorHAnsi"/>
          <w:color w:val="000000"/>
          <w:kern w:val="28"/>
        </w:rPr>
        <w:t>living a sacrificial life.</w:t>
      </w:r>
    </w:p>
    <w:p w14:paraId="3BFD0BF7" w14:textId="77777777" w:rsidR="000F05B0" w:rsidRPr="000F05B0" w:rsidRDefault="000F05B0" w:rsidP="000F05B0">
      <w:pPr>
        <w:spacing w:after="0" w:line="240" w:lineRule="auto"/>
        <w:rPr>
          <w:rFonts w:eastAsia="Times New Roman" w:cstheme="minorHAnsi"/>
          <w:color w:val="000000"/>
          <w:kern w:val="28"/>
        </w:rPr>
      </w:pPr>
    </w:p>
    <w:p w14:paraId="75C0DFD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Daily living to mirror or reflect God’s image is offering “…your bodies as living sacrifices, dedicated to God and pleasing to him. This kind of worship is appropriate” (Romans 12:1).</w:t>
      </w:r>
    </w:p>
    <w:p w14:paraId="03591906" w14:textId="77777777" w:rsidR="000F05B0" w:rsidRPr="000F05B0" w:rsidRDefault="000F05B0" w:rsidP="000F05B0">
      <w:pPr>
        <w:spacing w:after="0" w:line="240" w:lineRule="auto"/>
        <w:rPr>
          <w:rFonts w:eastAsia="Times New Roman" w:cstheme="minorHAnsi"/>
          <w:color w:val="000000"/>
          <w:kern w:val="28"/>
        </w:rPr>
      </w:pPr>
    </w:p>
    <w:p w14:paraId="0C21B8D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A grateful Christian </w:t>
      </w:r>
      <w:r w:rsidRPr="000F05B0">
        <w:rPr>
          <w:rFonts w:eastAsia="Times New Roman" w:cstheme="minorHAnsi"/>
          <w:bCs/>
          <w:color w:val="000000"/>
          <w:kern w:val="28"/>
        </w:rPr>
        <w:t>will seek</w:t>
      </w:r>
      <w:r w:rsidRPr="000F05B0">
        <w:rPr>
          <w:rFonts w:eastAsia="Times New Roman" w:cstheme="minorHAnsi"/>
          <w:color w:val="000000"/>
          <w:kern w:val="28"/>
        </w:rPr>
        <w:t xml:space="preserve">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w:t>
      </w:r>
    </w:p>
    <w:p w14:paraId="04BD231E" w14:textId="77777777" w:rsidR="000F05B0" w:rsidRPr="000F05B0" w:rsidRDefault="000F05B0" w:rsidP="000F05B0">
      <w:pPr>
        <w:spacing w:after="0" w:line="240" w:lineRule="auto"/>
        <w:rPr>
          <w:rFonts w:eastAsia="Times New Roman" w:cstheme="minorHAnsi"/>
          <w:color w:val="000000"/>
          <w:kern w:val="28"/>
        </w:rPr>
      </w:pPr>
    </w:p>
    <w:p w14:paraId="66F8F7E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784B8074"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Actions that do not express the thoughts of one’s heart are ritual not spiritual.</w:t>
      </w:r>
    </w:p>
    <w:p w14:paraId="038BE80B" w14:textId="77777777" w:rsidR="000F05B0" w:rsidRPr="000F05B0" w:rsidRDefault="000F05B0" w:rsidP="000F05B0">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295191E3" w14:textId="1D57C75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One can perform all things men consider worship but without love</w:t>
      </w:r>
      <w:r w:rsidR="00C037D3">
        <w:rPr>
          <w:rFonts w:eastAsia="Times New Roman" w:cstheme="minorHAnsi"/>
          <w:color w:val="000000"/>
          <w:kern w:val="28"/>
        </w:rPr>
        <w:t>,</w:t>
      </w:r>
      <w:r w:rsidRPr="000F05B0">
        <w:rPr>
          <w:rFonts w:eastAsia="Times New Roman" w:cstheme="minorHAnsi"/>
          <w:color w:val="000000"/>
          <w:kern w:val="28"/>
        </w:rPr>
        <w:t xml:space="preserve"> his actions are not acceptable to God.</w:t>
      </w:r>
    </w:p>
    <w:p w14:paraId="39568B88"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4833A09F"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A Christian’s daily living reflects the degree of his love of God.</w:t>
      </w:r>
    </w:p>
    <w:p w14:paraId="7FA5C0C9"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lastRenderedPageBreak/>
        <w:t>T. ___ F. ___</w:t>
      </w:r>
    </w:p>
    <w:p w14:paraId="14E1D4BC"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 xml:space="preserve">One should speak and act with mercy and love because of the law that gives freedom </w:t>
      </w:r>
    </w:p>
    <w:p w14:paraId="36AAF18F" w14:textId="77777777" w:rsidR="000F05B0" w:rsidRPr="000F05B0" w:rsidRDefault="000F05B0" w:rsidP="00A22279">
      <w:pPr>
        <w:pStyle w:val="ListParagraph"/>
        <w:spacing w:after="0"/>
        <w:ind w:left="1440"/>
        <w:rPr>
          <w:rFonts w:eastAsia="Times New Roman" w:cstheme="minorHAnsi"/>
          <w:color w:val="000000"/>
          <w:kern w:val="28"/>
        </w:rPr>
      </w:pPr>
      <w:r w:rsidRPr="000F05B0">
        <w:rPr>
          <w:rFonts w:eastAsia="Times New Roman" w:cstheme="minorHAnsi"/>
          <w:color w:val="000000"/>
          <w:kern w:val="28"/>
        </w:rPr>
        <w:t>T. ___ F. ___</w:t>
      </w:r>
    </w:p>
    <w:p w14:paraId="5701DCCE"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What does God see and hear?</w:t>
      </w:r>
    </w:p>
    <w:p w14:paraId="7D80AD3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Money given</w:t>
      </w:r>
    </w:p>
    <w:p w14:paraId="4C8203C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 contrite heart</w:t>
      </w:r>
    </w:p>
    <w:p w14:paraId="32D7B93E"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Songs sung with feelings from the heart</w:t>
      </w:r>
    </w:p>
    <w:p w14:paraId="18EA5219"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All the above</w:t>
      </w:r>
    </w:p>
    <w:p w14:paraId="705C430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 and b</w:t>
      </w:r>
    </w:p>
    <w:p w14:paraId="1E83408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b and c</w:t>
      </w:r>
    </w:p>
    <w:p w14:paraId="2C4E3EC0" w14:textId="77777777" w:rsidR="000F05B0" w:rsidRPr="000F05B0" w:rsidRDefault="000F05B0" w:rsidP="000F05B0">
      <w:pPr>
        <w:spacing w:after="0" w:line="240" w:lineRule="auto"/>
        <w:ind w:left="1440"/>
        <w:rPr>
          <w:rFonts w:eastAsia="Times New Roman" w:cstheme="minorHAnsi"/>
          <w:color w:val="000000"/>
          <w:kern w:val="28"/>
        </w:rPr>
      </w:pPr>
    </w:p>
    <w:p w14:paraId="50CA13D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4</w:t>
      </w:r>
    </w:p>
    <w:p w14:paraId="7367A22D" w14:textId="77777777" w:rsidR="000F05B0" w:rsidRPr="000F05B0" w:rsidRDefault="000F05B0" w:rsidP="000F05B0">
      <w:pPr>
        <w:spacing w:after="0" w:line="240" w:lineRule="auto"/>
        <w:ind w:left="1440"/>
        <w:rPr>
          <w:rFonts w:eastAsia="Times New Roman" w:cstheme="minorHAnsi"/>
          <w:color w:val="000000"/>
          <w:kern w:val="28"/>
        </w:rPr>
      </w:pPr>
    </w:p>
    <w:p w14:paraId="69C58358"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When Does </w:t>
      </w:r>
      <w:proofErr w:type="gramStart"/>
      <w:r w:rsidRPr="000F05B0">
        <w:rPr>
          <w:rFonts w:eastAsia="Times New Roman" w:cstheme="minorHAnsi"/>
          <w:b/>
          <w:color w:val="000000"/>
          <w:kern w:val="28"/>
        </w:rPr>
        <w:t>Or</w:t>
      </w:r>
      <w:proofErr w:type="gramEnd"/>
      <w:r w:rsidRPr="000F05B0">
        <w:rPr>
          <w:rFonts w:eastAsia="Times New Roman" w:cstheme="minorHAnsi"/>
          <w:b/>
          <w:color w:val="000000"/>
          <w:kern w:val="28"/>
        </w:rPr>
        <w:t xml:space="preserve"> Should One Worship?</w:t>
      </w:r>
    </w:p>
    <w:p w14:paraId="594CAF7E"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6DF55D8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By being a living sacrifice, one will worship God at all times and in everything giving thanks, glory and praise to God while looking for ways to:</w:t>
      </w:r>
    </w:p>
    <w:p w14:paraId="7911B4F8"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Assist other children of God and those in need.</w:t>
      </w:r>
    </w:p>
    <w:p w14:paraId="37587F7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Encourage others to live sacrificial lives.</w:t>
      </w:r>
    </w:p>
    <w:p w14:paraId="591EA4F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Proclaim the message of forgiveness and salvation; the life, death, burial, resurrection and ascension of Christ.</w:t>
      </w:r>
    </w:p>
    <w:p w14:paraId="07AB5C1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Christians should not abandon (cease, forsake) being with, edifying or fellowshipping others in Christ, regardless of when or where they assemble. They will be faithful to their Savior, to His Message, to His people and not be ashamed. Paul was not ashamed for he stated “I am not ashamed of the gospel, for it is the power of God for salvation” (Romans 1:16).</w:t>
      </w:r>
    </w:p>
    <w:p w14:paraId="53F7C4D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346CBE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Paul also put it this way “Since, then, you have been raised with Christ, set your hearts [your whole being] on things above, where Christ is seated at the right hand of God.</w:t>
      </w:r>
      <w:r w:rsidRPr="000F05B0">
        <w:rPr>
          <w:rFonts w:eastAsia="Times New Roman" w:cstheme="minorHAnsi"/>
          <w:b/>
          <w:color w:val="21770A"/>
          <w:kern w:val="28"/>
        </w:rPr>
        <w:t xml:space="preserve"> </w:t>
      </w:r>
      <w:r w:rsidRPr="000F05B0">
        <w:rPr>
          <w:rFonts w:eastAsia="Times New Roman" w:cstheme="minorHAnsi"/>
          <w:color w:val="000000"/>
          <w:kern w:val="28"/>
        </w:rPr>
        <w:t xml:space="preserve">Set your minds on things above, not on earthly things [things to satisfy </w:t>
      </w:r>
      <w:proofErr w:type="spellStart"/>
      <w:r w:rsidRPr="000F05B0">
        <w:rPr>
          <w:rFonts w:eastAsia="Times New Roman" w:cstheme="minorHAnsi"/>
          <w:color w:val="000000"/>
          <w:kern w:val="28"/>
        </w:rPr>
        <w:t>self</w:t>
      </w:r>
      <w:proofErr w:type="spellEnd"/>
      <w:r w:rsidRPr="000F05B0">
        <w:rPr>
          <w:rFonts w:eastAsia="Times New Roman" w:cstheme="minorHAnsi"/>
          <w:color w:val="000000"/>
          <w:kern w:val="28"/>
        </w:rP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14:paraId="2E08994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AEC51FE"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The following two examples relate to Jew and Gentile Christians having assembled, neither of which should be considered a command but an action in different locations.</w:t>
      </w:r>
    </w:p>
    <w:p w14:paraId="77124F04" w14:textId="77777777" w:rsidR="000F05B0" w:rsidRPr="000F05B0" w:rsidRDefault="000F05B0" w:rsidP="000F05B0">
      <w:pPr>
        <w:spacing w:after="0" w:line="240" w:lineRule="auto"/>
        <w:outlineLvl w:val="0"/>
        <w:rPr>
          <w:rFonts w:eastAsia="Times New Roman" w:cstheme="minorHAnsi"/>
          <w:color w:val="000000"/>
          <w:kern w:val="28"/>
        </w:rPr>
      </w:pPr>
    </w:p>
    <w:p w14:paraId="146E532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“So those who received his word were baptized, and there were added that day about three thousand souls. And they devoted themselves to the apostles’ teaching and fellowship, to the breaking of bread and the prayers.  … And day by day, attending the temple together and breaking bread in their homes, they received their food with glad and generous hearts, praising God and having favor with all the people” (Acts 2:41-47).</w:t>
      </w:r>
    </w:p>
    <w:p w14:paraId="6779AF99" w14:textId="77777777" w:rsidR="000F05B0" w:rsidRPr="000F05B0" w:rsidRDefault="000F05B0" w:rsidP="000F05B0">
      <w:pPr>
        <w:spacing w:after="0" w:line="240" w:lineRule="auto"/>
        <w:outlineLvl w:val="0"/>
        <w:rPr>
          <w:rFonts w:eastAsia="Times New Roman" w:cstheme="minorHAnsi"/>
          <w:color w:val="000000"/>
          <w:kern w:val="28"/>
        </w:rPr>
      </w:pPr>
    </w:p>
    <w:p w14:paraId="42528102"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“These went on ahead and were waiting for us at Troas, but we sailed away from Philippi after the days of Unleavened Bread, and in five days we came to them at Troas, where we stayed for seven days. On the first day of the week, when we were gathered together to break bread [could mean Lord’s Supper, a common meal or both], Paul talked (preached KJV) [</w:t>
      </w:r>
      <w:r w:rsidRPr="000F05B0">
        <w:rPr>
          <w:rFonts w:cstheme="minorHAnsi"/>
        </w:rPr>
        <w:t xml:space="preserve">Greek word </w:t>
      </w:r>
      <w:proofErr w:type="spellStart"/>
      <w:r w:rsidRPr="000F05B0">
        <w:rPr>
          <w:rFonts w:cstheme="minorHAnsi"/>
          <w:i/>
          <w:iCs/>
        </w:rPr>
        <w:t>dialegomai</w:t>
      </w:r>
      <w:proofErr w:type="spellEnd"/>
      <w:r w:rsidRPr="000F05B0">
        <w:rPr>
          <w:rFonts w:eastAsia="Times New Roman" w:cstheme="minorHAnsi"/>
          <w:color w:val="000000"/>
          <w:kern w:val="28"/>
        </w:rPr>
        <w:t xml:space="preserve"> </w:t>
      </w:r>
      <w:r w:rsidRPr="000F05B0">
        <w:rPr>
          <w:rFonts w:cstheme="minorHAnsi"/>
        </w:rPr>
        <w:t xml:space="preserve">meaning to converse, discourse with one, argue, discuss] </w:t>
      </w:r>
      <w:r w:rsidRPr="000F05B0">
        <w:rPr>
          <w:rFonts w:eastAsia="Times New Roman" w:cstheme="minorHAnsi"/>
          <w:color w:val="000000"/>
          <w:kern w:val="28"/>
        </w:rPr>
        <w:t>with them, intending to depart on the next day, and he prolonged his speech until midnight” (Acts 20:5-7).</w:t>
      </w:r>
    </w:p>
    <w:p w14:paraId="722C104D" w14:textId="77777777" w:rsidR="000F05B0" w:rsidRPr="000F05B0" w:rsidRDefault="000F05B0" w:rsidP="000F05B0">
      <w:pPr>
        <w:spacing w:after="0" w:line="240" w:lineRule="auto"/>
        <w:outlineLvl w:val="0"/>
        <w:rPr>
          <w:rFonts w:eastAsia="Times New Roman" w:cstheme="minorHAnsi"/>
          <w:color w:val="000000"/>
          <w:kern w:val="28"/>
        </w:rPr>
      </w:pPr>
    </w:p>
    <w:p w14:paraId="1F7A4D5D" w14:textId="4683D8FD"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Worshipping God by serving, teaching, singing, </w:t>
      </w:r>
      <w:r w:rsidR="00C037D3">
        <w:rPr>
          <w:rFonts w:eastAsia="Times New Roman" w:cstheme="minorHAnsi"/>
          <w:color w:val="000000"/>
          <w:kern w:val="28"/>
        </w:rPr>
        <w:t xml:space="preserve">and </w:t>
      </w:r>
      <w:r w:rsidRPr="000F05B0">
        <w:rPr>
          <w:rFonts w:eastAsia="Times New Roman" w:cstheme="minorHAnsi"/>
          <w:color w:val="000000"/>
          <w:kern w:val="28"/>
        </w:rPr>
        <w:t>admonishing is not limited to meeting together on any specific day.</w:t>
      </w:r>
    </w:p>
    <w:p w14:paraId="31F6B823"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02D7E7"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452193CE" w14:textId="77777777" w:rsidR="000F05B0" w:rsidRPr="000F05B0" w:rsidRDefault="000F05B0" w:rsidP="000F05B0">
      <w:pPr>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When should a Christian worship God?</w:t>
      </w:r>
    </w:p>
    <w:p w14:paraId="34302C57"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Daily</w:t>
      </w:r>
    </w:p>
    <w:p w14:paraId="3721CBA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lastRenderedPageBreak/>
        <w:t xml:space="preserve">___ Sundays </w:t>
      </w:r>
    </w:p>
    <w:p w14:paraId="268F0C3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and b</w:t>
      </w:r>
    </w:p>
    <w:p w14:paraId="58D4F43F" w14:textId="77777777" w:rsidR="000F05B0" w:rsidRPr="000F05B0" w:rsidRDefault="000F05B0" w:rsidP="000F05B0">
      <w:pPr>
        <w:pStyle w:val="ListParagraph"/>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The purpose of assembling together is to</w:t>
      </w:r>
    </w:p>
    <w:p w14:paraId="7CAAF34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Edify one another </w:t>
      </w:r>
    </w:p>
    <w:p w14:paraId="45447F5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Fellowship with others</w:t>
      </w:r>
    </w:p>
    <w:p w14:paraId="6FD68A5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Encourage faithfulness</w:t>
      </w:r>
    </w:p>
    <w:p w14:paraId="1485317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All the above </w:t>
      </w:r>
    </w:p>
    <w:p w14:paraId="54C7C619"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 and b </w:t>
      </w:r>
    </w:p>
    <w:p w14:paraId="0F07907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 and c </w:t>
      </w:r>
    </w:p>
    <w:p w14:paraId="303CECFC" w14:textId="0B07F834" w:rsidR="000F05B0" w:rsidRPr="000F05B0" w:rsidRDefault="00C037D3" w:rsidP="000F05B0">
      <w:pPr>
        <w:numPr>
          <w:ilvl w:val="0"/>
          <w:numId w:val="9"/>
        </w:numPr>
        <w:autoSpaceDE w:val="0"/>
        <w:autoSpaceDN w:val="0"/>
        <w:adjustRightInd w:val="0"/>
        <w:spacing w:after="0" w:line="240" w:lineRule="auto"/>
        <w:rPr>
          <w:rFonts w:eastAsia="Times New Roman" w:cstheme="minorHAnsi"/>
          <w:color w:val="000000"/>
          <w:kern w:val="28"/>
        </w:rPr>
      </w:pPr>
      <w:r>
        <w:rPr>
          <w:rFonts w:eastAsia="Times New Roman" w:cstheme="minorHAnsi"/>
          <w:color w:val="000000"/>
          <w:kern w:val="28"/>
        </w:rPr>
        <w:t>Christian’s</w:t>
      </w:r>
      <w:r w:rsidR="000F05B0" w:rsidRPr="000F05B0">
        <w:rPr>
          <w:rFonts w:eastAsia="Times New Roman" w:cstheme="minorHAnsi"/>
          <w:color w:val="000000"/>
          <w:kern w:val="28"/>
        </w:rPr>
        <w:t xml:space="preserve"> minds are to be focused on pleasing God rather the satisfying self</w:t>
      </w:r>
    </w:p>
    <w:p w14:paraId="2C5C4049"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6A1B07F5" w14:textId="77777777" w:rsidR="000F05B0" w:rsidRPr="000F05B0" w:rsidRDefault="000F05B0" w:rsidP="000F05B0">
      <w:pPr>
        <w:autoSpaceDE w:val="0"/>
        <w:autoSpaceDN w:val="0"/>
        <w:adjustRightInd w:val="0"/>
        <w:spacing w:after="0" w:line="240" w:lineRule="auto"/>
        <w:ind w:left="360"/>
        <w:rPr>
          <w:rFonts w:eastAsia="Times New Roman" w:cstheme="minorHAnsi"/>
          <w:color w:val="000000"/>
          <w:kern w:val="28"/>
        </w:rPr>
      </w:pPr>
      <w:r w:rsidRPr="000F05B0">
        <w:rPr>
          <w:rFonts w:eastAsia="Times New Roman" w:cstheme="minorHAnsi"/>
          <w:color w:val="000000"/>
          <w:kern w:val="28"/>
        </w:rPr>
        <w:t>4.  The examples in New Testament must be followed.</w:t>
      </w:r>
    </w:p>
    <w:p w14:paraId="2A0D413C"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598C5E9B" w14:textId="77777777" w:rsidR="000F05B0" w:rsidRPr="000F05B0" w:rsidRDefault="000F05B0" w:rsidP="000F05B0">
      <w:pPr>
        <w:pStyle w:val="ListParagraph"/>
        <w:numPr>
          <w:ilvl w:val="0"/>
          <w:numId w:val="10"/>
        </w:numPr>
        <w:spacing w:after="0" w:line="240" w:lineRule="auto"/>
        <w:rPr>
          <w:rFonts w:eastAsia="Times New Roman" w:cstheme="minorHAnsi"/>
          <w:color w:val="000000"/>
          <w:kern w:val="28"/>
        </w:rPr>
      </w:pPr>
      <w:r w:rsidRPr="000F05B0">
        <w:rPr>
          <w:rFonts w:eastAsia="Times New Roman" w:cstheme="minorHAnsi"/>
          <w:color w:val="000000"/>
          <w:kern w:val="28"/>
        </w:rPr>
        <w:t>Whatever a Christian does it should be done with thanksgiving.</w:t>
      </w:r>
    </w:p>
    <w:p w14:paraId="791648E8" w14:textId="77777777" w:rsidR="000F05B0" w:rsidRPr="000F05B0" w:rsidRDefault="000F05B0" w:rsidP="000F05B0">
      <w:pPr>
        <w:pStyle w:val="ListParagraph"/>
        <w:autoSpaceDE w:val="0"/>
        <w:autoSpaceDN w:val="0"/>
        <w:adjustRightInd w:val="0"/>
        <w:ind w:firstLine="720"/>
        <w:rPr>
          <w:rFonts w:cstheme="minorHAnsi"/>
        </w:rPr>
      </w:pPr>
      <w:r w:rsidRPr="000F05B0">
        <w:rPr>
          <w:rFonts w:cstheme="minorHAnsi"/>
        </w:rPr>
        <w:t>T. ___ F. ___</w:t>
      </w:r>
    </w:p>
    <w:p w14:paraId="66F7DBF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4DBFBF3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5018A62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Lesson 5</w:t>
      </w:r>
    </w:p>
    <w:p w14:paraId="5CAB374D"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Where Is One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Worship?</w:t>
      </w:r>
    </w:p>
    <w:p w14:paraId="2F757EF5"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49944BC1" w14:textId="77777777" w:rsidR="000F05B0" w:rsidRPr="000F05B0" w:rsidRDefault="000F05B0" w:rsidP="000F05B0">
      <w:pPr>
        <w:autoSpaceDE w:val="0"/>
        <w:autoSpaceDN w:val="0"/>
        <w:adjustRightInd w:val="0"/>
        <w:spacing w:after="0" w:line="240" w:lineRule="auto"/>
        <w:rPr>
          <w:rFonts w:cstheme="minorHAnsi"/>
          <w:color w:val="000000"/>
          <w:kern w:val="28"/>
        </w:rPr>
      </w:pPr>
      <w:r w:rsidRPr="000F05B0">
        <w:rPr>
          <w:rFonts w:eastAsia="Times New Roman" w:cstheme="minorHAnsi"/>
          <w:color w:val="000000"/>
          <w:kern w:val="28"/>
        </w:rPr>
        <w:t xml:space="preserve">When God delivered the Children of Israel from Egyptian slavery, he established a covenant with them that included a tent of meeting where His 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coming New Covenant worship would not be in manmade temples or in specific locations but in the heart of man, his temple. </w:t>
      </w:r>
      <w:r w:rsidRPr="000F05B0">
        <w:rPr>
          <w:rFonts w:cstheme="minorHAnsi"/>
          <w:color w:val="000000"/>
          <w:kern w:val="28"/>
        </w:rPr>
        <w:t xml:space="preserve">   </w:t>
      </w:r>
    </w:p>
    <w:p w14:paraId="592B014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DCFCA6"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The New Covenant eliminated the Old Covenant Temple worship. </w:t>
      </w:r>
      <w:r w:rsidRPr="000F05B0">
        <w:rPr>
          <w:rFonts w:cstheme="minorHAnsi"/>
        </w:rPr>
        <w:t xml:space="preserve">“Jesus has now obtained a more superior ministry, since the covenant he mediates is founded on better promises. If the first covenant had been faultless, there would have been no need to look for a second one, but God found something wrong with his people when he said, "Look! The days are coming, declares the Lord, when </w:t>
      </w:r>
      <w:r w:rsidRPr="000F05B0">
        <w:rPr>
          <w:rFonts w:cstheme="minorHAnsi"/>
          <w:b/>
        </w:rPr>
        <w:t>I will establish a new covenant</w:t>
      </w:r>
      <w:r w:rsidRPr="000F05B0">
        <w:rPr>
          <w:rFonts w:cstheme="minorHAnsi"/>
        </w:rP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sidRPr="000F05B0">
        <w:rPr>
          <w:rFonts w:cstheme="minorHAnsi"/>
          <w:b/>
        </w:rPr>
        <w:t>I will put my laws in their minds and write them on their hearts</w:t>
      </w:r>
      <w:r w:rsidRPr="000F05B0">
        <w:rPr>
          <w:rFonts w:cstheme="minorHAnsi"/>
        </w:rPr>
        <w:t xml:space="preserve">. I will be their God, and they will be my people” (Hebrews 8:6-10).  </w:t>
      </w:r>
    </w:p>
    <w:p w14:paraId="75D54FCE"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3639A6F"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w:t>
      </w:r>
      <w:r w:rsidRPr="000F05B0">
        <w:rPr>
          <w:rFonts w:eastAsia="Times New Roman" w:cstheme="minorHAnsi"/>
          <w:bCs/>
          <w:color w:val="000000"/>
          <w:kern w:val="28"/>
        </w:rPr>
        <w:t>1 Corinthians 6:19-20).</w:t>
      </w:r>
      <w:r w:rsidRPr="000F05B0">
        <w:rPr>
          <w:rFonts w:eastAsia="Times New Roman" w:cstheme="minorHAnsi"/>
          <w:color w:val="000000"/>
          <w:kern w:val="28"/>
        </w:rPr>
        <w:t xml:space="preserve"> </w:t>
      </w:r>
    </w:p>
    <w:p w14:paraId="6F284CE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781ACC59"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Since Christians are His temple and the Holy Spirit dwells in them, they are to “present your bodies as a living sacrifice, holy and acceptable to God, which is your spiritual worship” (Romans 12:1). </w:t>
      </w:r>
    </w:p>
    <w:p w14:paraId="371E668C"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2450D836" w14:textId="546836F0"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Neither the location nor physical structure is important. But the desire, intent of mind and attitude of those in Christ </w:t>
      </w:r>
      <w:r w:rsidR="00C037D3">
        <w:rPr>
          <w:rFonts w:eastAsia="Times New Roman" w:cstheme="minorHAnsi"/>
          <w:color w:val="000000"/>
          <w:kern w:val="28"/>
        </w:rPr>
        <w:t>are</w:t>
      </w:r>
      <w:r w:rsidRPr="000F05B0">
        <w:rPr>
          <w:rFonts w:eastAsia="Times New Roman" w:cstheme="minorHAnsi"/>
          <w:color w:val="000000"/>
          <w:kern w:val="28"/>
        </w:rPr>
        <w:t xml:space="preserve"> important.  How one lives his life and treats others, and responds by giving his resources, money, time and abilities is what matters.  Our living sacrifice, the actions in our lives, is to be done everywhere rather than a physical location, such as Mt. Gerizim, Jerusalem or a church building for God is spirit not matter, flesh and blood.</w:t>
      </w:r>
    </w:p>
    <w:p w14:paraId="4C8350CE" w14:textId="77777777" w:rsidR="000F05B0" w:rsidRPr="000F05B0" w:rsidRDefault="000F05B0" w:rsidP="000F05B0">
      <w:pPr>
        <w:spacing w:after="0" w:line="240" w:lineRule="auto"/>
        <w:rPr>
          <w:rFonts w:eastAsia="Times New Roman" w:cstheme="minorHAnsi"/>
          <w:color w:val="000000"/>
          <w:kern w:val="28"/>
        </w:rPr>
      </w:pPr>
    </w:p>
    <w:p w14:paraId="64BFC9B9"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Love, purity, gentleness, justice, mercy and faithfulness – God’s very nature – are very important and are essential for Christians to be living sacrifices. </w:t>
      </w:r>
    </w:p>
    <w:p w14:paraId="2CAAA4B6" w14:textId="77777777" w:rsidR="000F05B0" w:rsidRPr="000F05B0" w:rsidRDefault="000F05B0" w:rsidP="000F05B0">
      <w:pPr>
        <w:spacing w:after="0" w:line="240" w:lineRule="auto"/>
        <w:outlineLvl w:val="0"/>
        <w:rPr>
          <w:rFonts w:eastAsia="Times New Roman" w:cstheme="minorHAnsi"/>
          <w:b/>
          <w:color w:val="000000"/>
          <w:kern w:val="28"/>
          <w:u w:val="single"/>
        </w:rPr>
      </w:pPr>
    </w:p>
    <w:p w14:paraId="297DA02D" w14:textId="77777777" w:rsidR="000F05B0" w:rsidRPr="000F05B0" w:rsidRDefault="000F05B0" w:rsidP="000F05B0">
      <w:pPr>
        <w:autoSpaceDE w:val="0"/>
        <w:autoSpaceDN w:val="0"/>
        <w:adjustRightInd w:val="0"/>
        <w:spacing w:after="0"/>
        <w:rPr>
          <w:rFonts w:cstheme="minorHAnsi"/>
        </w:rPr>
      </w:pPr>
      <w:r w:rsidRPr="000F05B0">
        <w:rPr>
          <w:rFonts w:cstheme="minorHAnsi"/>
        </w:rPr>
        <w:t xml:space="preserve">Questions </w:t>
      </w:r>
    </w:p>
    <w:p w14:paraId="5376B1D1" w14:textId="77777777" w:rsidR="000F05B0" w:rsidRPr="000F05B0" w:rsidRDefault="000F05B0" w:rsidP="000F05B0">
      <w:pPr>
        <w:numPr>
          <w:ilvl w:val="0"/>
          <w:numId w:val="11"/>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Did the New Covenant eliminate Old Covenant temple worship?</w:t>
      </w:r>
    </w:p>
    <w:p w14:paraId="0B90861B"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427571DB" w14:textId="77777777" w:rsidR="000F05B0" w:rsidRPr="000F05B0" w:rsidRDefault="000F05B0" w:rsidP="000F05B0">
      <w:pPr>
        <w:autoSpaceDE w:val="0"/>
        <w:autoSpaceDN w:val="0"/>
        <w:adjustRightInd w:val="0"/>
        <w:spacing w:after="0" w:line="240" w:lineRule="auto"/>
        <w:ind w:firstLine="360"/>
        <w:rPr>
          <w:rFonts w:cstheme="minorHAnsi"/>
        </w:rPr>
      </w:pPr>
      <w:r w:rsidRPr="000F05B0">
        <w:rPr>
          <w:rFonts w:cstheme="minorHAnsi"/>
        </w:rPr>
        <w:t xml:space="preserve">2.  Jesus’ atoning sacrifice </w:t>
      </w:r>
    </w:p>
    <w:p w14:paraId="2E9DB34E"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destroyed the Old Covenant</w:t>
      </w:r>
    </w:p>
    <w:p w14:paraId="72F47B8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fulfilled the Old Covenant</w:t>
      </w:r>
    </w:p>
    <w:p w14:paraId="2833826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established a new covenant</w:t>
      </w:r>
    </w:p>
    <w:p w14:paraId="5B1E37E1"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All the above</w:t>
      </w:r>
    </w:p>
    <w:p w14:paraId="31528EC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and c</w:t>
      </w:r>
    </w:p>
    <w:p w14:paraId="473B37B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b and c</w:t>
      </w:r>
    </w:p>
    <w:p w14:paraId="45D42FE8" w14:textId="77777777" w:rsidR="000F05B0" w:rsidRPr="000F05B0" w:rsidRDefault="000F05B0" w:rsidP="000F05B0">
      <w:pPr>
        <w:pStyle w:val="ListParagraph"/>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Christians are now God’s temple since the Holy Spirit dwells within them.</w:t>
      </w:r>
    </w:p>
    <w:p w14:paraId="783EB05E" w14:textId="77777777" w:rsidR="000F05B0" w:rsidRPr="000F05B0" w:rsidRDefault="000F05B0" w:rsidP="000F05B0">
      <w:pPr>
        <w:autoSpaceDE w:val="0"/>
        <w:autoSpaceDN w:val="0"/>
        <w:adjustRightInd w:val="0"/>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 xml:space="preserve">T. ___ F. ___ </w:t>
      </w:r>
    </w:p>
    <w:p w14:paraId="1801053B"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Where is one to worship God today?</w:t>
      </w:r>
    </w:p>
    <w:p w14:paraId="7A325E4E"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Mt. Gerizim</w:t>
      </w:r>
    </w:p>
    <w:p w14:paraId="7958C72D"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Jerusalem</w:t>
      </w:r>
    </w:p>
    <w:p w14:paraId="5DDDF877"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church meeting facility</w:t>
      </w:r>
    </w:p>
    <w:p w14:paraId="2791D575"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Within the individual</w:t>
      </w:r>
    </w:p>
    <w:p w14:paraId="20B6B662"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Love, purity, gentleness, justice, mercy and faithfulness are essential for a Christian to be a living sacrifice.</w:t>
      </w:r>
    </w:p>
    <w:p w14:paraId="1C7F8F04"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49E55E2"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2951993E"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3A70A6B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6</w:t>
      </w:r>
    </w:p>
    <w:p w14:paraId="0EB836AA"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How Is One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Worship?</w:t>
      </w:r>
    </w:p>
    <w:p w14:paraId="4C15C11E" w14:textId="77777777" w:rsidR="000F05B0" w:rsidRPr="000F05B0" w:rsidRDefault="000F05B0" w:rsidP="000F05B0">
      <w:pPr>
        <w:spacing w:after="0" w:line="240" w:lineRule="auto"/>
        <w:rPr>
          <w:rFonts w:eastAsia="Times New Roman" w:cstheme="minorHAnsi"/>
          <w:color w:val="000000"/>
          <w:kern w:val="28"/>
        </w:rPr>
      </w:pPr>
    </w:p>
    <w:p w14:paraId="799E7FE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Understanding the</w:t>
      </w:r>
      <w:r w:rsidRPr="000F05B0">
        <w:rPr>
          <w:rFonts w:eastAsia="Times New Roman" w:cstheme="minorHAnsi"/>
          <w:b/>
          <w:color w:val="000000"/>
          <w:kern w:val="28"/>
        </w:rPr>
        <w:t xml:space="preserve"> what, who, when</w:t>
      </w:r>
      <w:r w:rsidRPr="000F05B0">
        <w:rPr>
          <w:rFonts w:eastAsia="Times New Roman" w:cstheme="minorHAnsi"/>
          <w:color w:val="000000"/>
          <w:kern w:val="28"/>
        </w:rPr>
        <w:t xml:space="preserve"> and </w:t>
      </w:r>
      <w:r w:rsidRPr="000F05B0">
        <w:rPr>
          <w:rFonts w:eastAsia="Times New Roman" w:cstheme="minorHAnsi"/>
          <w:b/>
          <w:color w:val="000000"/>
          <w:kern w:val="28"/>
        </w:rPr>
        <w:t>where</w:t>
      </w:r>
      <w:r w:rsidRPr="000F05B0">
        <w:rPr>
          <w:rFonts w:eastAsia="Times New Roman" w:cstheme="minorHAnsi"/>
          <w:color w:val="000000"/>
          <w:kern w:val="28"/>
        </w:rPr>
        <w:t xml:space="preserve"> of worship should help in understanding the </w:t>
      </w:r>
      <w:r w:rsidRPr="000F05B0">
        <w:rPr>
          <w:rFonts w:eastAsia="Times New Roman" w:cstheme="minorHAnsi"/>
          <w:b/>
          <w:color w:val="000000"/>
          <w:kern w:val="28"/>
        </w:rPr>
        <w:t>how</w:t>
      </w:r>
      <w:r w:rsidRPr="000F05B0">
        <w:rPr>
          <w:rFonts w:eastAsia="Times New Roman" w:cstheme="minorHAnsi"/>
          <w:color w:val="000000"/>
          <w:kern w:val="28"/>
        </w:rPr>
        <w:t xml:space="preserve"> of worshipping. If giving ourselves as a living sacrifice is a lifestyle of service then there are many acts one can and should do </w:t>
      </w:r>
      <w:r w:rsidRPr="000F05B0">
        <w:rPr>
          <w:rFonts w:eastAsia="Times New Roman" w:cstheme="minorHAnsi"/>
          <w:bCs/>
          <w:color w:val="000000"/>
          <w:kern w:val="28"/>
        </w:rPr>
        <w:t>that would be considered worship</w:t>
      </w:r>
      <w:r w:rsidRPr="000F05B0">
        <w:rPr>
          <w:rFonts w:eastAsia="Times New Roman" w:cstheme="minorHAnsi"/>
          <w:color w:val="000000"/>
          <w:kern w:val="28"/>
        </w:rPr>
        <w:t xml:space="preserve">. </w:t>
      </w:r>
      <w:proofErr w:type="gramStart"/>
      <w:r w:rsidRPr="000F05B0">
        <w:rPr>
          <w:rFonts w:eastAsia="Times New Roman" w:cstheme="minorHAnsi"/>
          <w:color w:val="000000"/>
          <w:kern w:val="28"/>
        </w:rPr>
        <w:t>But,</w:t>
      </w:r>
      <w:proofErr w:type="gramEnd"/>
      <w:r w:rsidRPr="000F05B0">
        <w:rPr>
          <w:rFonts w:eastAsia="Times New Roman" w:cstheme="minorHAnsi"/>
          <w:color w:val="000000"/>
          <w:kern w:val="28"/>
        </w:rPr>
        <w:t xml:space="preserve"> they must be motivated out of a desire to be more like Christ by following His examples while giving God glory, honor, praise and adoration. </w:t>
      </w:r>
    </w:p>
    <w:p w14:paraId="509E93BE" w14:textId="77777777" w:rsidR="000F05B0" w:rsidRPr="000F05B0" w:rsidRDefault="000F05B0" w:rsidP="000F05B0">
      <w:pPr>
        <w:spacing w:after="0" w:line="240" w:lineRule="auto"/>
        <w:rPr>
          <w:rFonts w:eastAsia="Times New Roman" w:cstheme="minorHAnsi"/>
          <w:color w:val="000000"/>
          <w:kern w:val="28"/>
        </w:rPr>
      </w:pPr>
    </w:p>
    <w:p w14:paraId="6E96C88C" w14:textId="76C65C41"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Man is to worship in his spiritual being and in truth [from the heart not </w:t>
      </w:r>
      <w:proofErr w:type="gramStart"/>
      <w:r w:rsidRPr="000F05B0">
        <w:rPr>
          <w:rFonts w:eastAsia="Times New Roman" w:cstheme="minorHAnsi"/>
          <w:color w:val="000000"/>
          <w:kern w:val="28"/>
        </w:rPr>
        <w:t>ritual ]</w:t>
      </w:r>
      <w:proofErr w:type="gramEnd"/>
      <w:r w:rsidRPr="000F05B0">
        <w:rPr>
          <w:rFonts w:eastAsia="Times New Roman" w:cstheme="minorHAnsi"/>
          <w:color w:val="000000"/>
          <w:kern w:val="28"/>
        </w:rPr>
        <w:t xml:space="preserve">, which requires knowledge. Worship is not some physical act, a ritual, but something coming from within, from love and desire to honor, praise and please. One totally incapable of performing a physical act can still worship and serve God. </w:t>
      </w:r>
    </w:p>
    <w:p w14:paraId="29988B9C" w14:textId="77777777" w:rsidR="000F05B0" w:rsidRPr="000F05B0" w:rsidRDefault="000F05B0" w:rsidP="000F05B0">
      <w:pPr>
        <w:spacing w:after="0" w:line="240" w:lineRule="auto"/>
        <w:rPr>
          <w:rFonts w:eastAsia="Times New Roman" w:cstheme="minorHAnsi"/>
          <w:color w:val="000000"/>
          <w:kern w:val="28"/>
        </w:rPr>
      </w:pPr>
    </w:p>
    <w:p w14:paraId="5C30B71D" w14:textId="3B6626DF" w:rsidR="000F05B0" w:rsidRDefault="000F05B0" w:rsidP="000F05B0">
      <w:pPr>
        <w:spacing w:after="0" w:line="240" w:lineRule="auto"/>
        <w:rPr>
          <w:rFonts w:cstheme="minorHAnsi"/>
        </w:rPr>
      </w:pPr>
      <w:r w:rsidRPr="000F05B0">
        <w:rPr>
          <w:rFonts w:eastAsia="Times New Roman" w:cstheme="minorHAnsi"/>
          <w:color w:val="000000"/>
          <w:kern w:val="28"/>
        </w:rPr>
        <w:t xml:space="preserve">The outpouring of love, adoration and praise from within man’s inner being, his heart and seat of emotion, feelings and attitude is service, </w:t>
      </w:r>
      <w:r w:rsidRPr="000F05B0">
        <w:rPr>
          <w:rFonts w:cstheme="minorHAnsi"/>
        </w:rPr>
        <w:t xml:space="preserve">true worship. This can be done alone or with </w:t>
      </w:r>
      <w:r w:rsidR="00C037D3">
        <w:rPr>
          <w:rFonts w:cstheme="minorHAnsi"/>
        </w:rPr>
        <w:t xml:space="preserve">a </w:t>
      </w:r>
      <w:r w:rsidRPr="000F05B0">
        <w:rPr>
          <w:rFonts w:cstheme="minorHAnsi"/>
        </w:rPr>
        <w:t xml:space="preserve">group. Similar actions absent emotions and feelings of love, adoration and praise done for the purpose of complying with a command or those centered on self are vain worship. Jesus stated “these people honor me with their lips, [the voice is heard], but their hearts [no </w:t>
      </w:r>
      <w:proofErr w:type="gramStart"/>
      <w:r w:rsidRPr="000F05B0">
        <w:rPr>
          <w:rFonts w:cstheme="minorHAnsi"/>
        </w:rPr>
        <w:t>thought ]</w:t>
      </w:r>
      <w:proofErr w:type="gramEnd"/>
      <w:r w:rsidRPr="000F05B0">
        <w:rPr>
          <w:rFonts w:cstheme="minorHAnsi"/>
        </w:rPr>
        <w:t xml:space="preserve"> are far from me. They worship me in vain” (Matthew 15:8-9, Mark 7:6 quoting from Isaiah 29:13).</w:t>
      </w:r>
    </w:p>
    <w:p w14:paraId="53EDAC66" w14:textId="77777777" w:rsidR="000F05B0" w:rsidRPr="000F05B0" w:rsidRDefault="000F05B0" w:rsidP="000F05B0">
      <w:pPr>
        <w:spacing w:after="0" w:line="240" w:lineRule="auto"/>
        <w:rPr>
          <w:rFonts w:cstheme="minorHAnsi"/>
        </w:rPr>
      </w:pPr>
    </w:p>
    <w:p w14:paraId="5FFBAF3A"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14:paraId="557E2CAB" w14:textId="54D2CB00" w:rsidR="000F05B0" w:rsidRPr="000F05B0" w:rsidRDefault="000F05B0" w:rsidP="000F05B0">
      <w:pPr>
        <w:spacing w:line="240" w:lineRule="auto"/>
        <w:rPr>
          <w:rFonts w:cstheme="minorHAnsi"/>
        </w:rPr>
      </w:pPr>
      <w:r w:rsidRPr="000F05B0">
        <w:rPr>
          <w:rFonts w:cstheme="minorHAnsi"/>
        </w:rPr>
        <w:t>One can read in Genesis that while God was delivering Abraham’s descendants from bondage in Egypt, He established a Covenant with them. In this covenant</w:t>
      </w:r>
      <w:r w:rsidR="00C037D3">
        <w:rPr>
          <w:rFonts w:cstheme="minorHAnsi"/>
        </w:rPr>
        <w:t>,</w:t>
      </w:r>
      <w:r w:rsidRPr="000F05B0">
        <w:rPr>
          <w:rFonts w:cstheme="minorHAnsi"/>
        </w:rPr>
        <w:t xml:space="preserve"> He selected a group of people to serve Him as priests to offer animal sacrifices for themselves and all the people. God through Moses gave very specific instructions </w:t>
      </w:r>
      <w:r w:rsidR="00C037D3">
        <w:rPr>
          <w:rFonts w:cstheme="minorHAnsi"/>
        </w:rPr>
        <w:t xml:space="preserve">on </w:t>
      </w:r>
      <w:r w:rsidRPr="000F05B0">
        <w:rPr>
          <w:rFonts w:cstheme="minorHAnsi"/>
        </w:rPr>
        <w:t>how their service of offering sacrifices was to be done.</w:t>
      </w:r>
    </w:p>
    <w:p w14:paraId="64848BD6" w14:textId="77777777" w:rsidR="000F05B0" w:rsidRPr="000F05B0" w:rsidRDefault="000F05B0" w:rsidP="000F05B0">
      <w:pPr>
        <w:spacing w:line="240" w:lineRule="auto"/>
        <w:rPr>
          <w:rFonts w:cstheme="minorHAnsi"/>
        </w:rPr>
      </w:pPr>
      <w:r w:rsidRPr="000F05B0">
        <w:rPr>
          <w:rFonts w:cstheme="minorHAnsi"/>
        </w:rPr>
        <w:lastRenderedPageBreak/>
        <w:t xml:space="preserve">Many years later God came to earth in the form of the man referred to as Jesus of Nazareth, the Christ. He lived as one of His creations facing the same type of temptations as man but without sin thus becoming the perfect sacrifice for sin by offering Himself up to the Father as the blood sacrifice required to remove man’s sins. The apostle John in Revelation 1:6 states “He has made us a Kingdom of priests for God his Father.”  </w:t>
      </w:r>
    </w:p>
    <w:p w14:paraId="4BF58A47" w14:textId="35C29C49"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toward faithfulness and offering thanks, praises and adoration to Him from the heart.  </w:t>
      </w:r>
    </w:p>
    <w:p w14:paraId="25C69119" w14:textId="77777777" w:rsidR="000F05B0" w:rsidRPr="000F05B0" w:rsidRDefault="000F05B0" w:rsidP="000F05B0">
      <w:pPr>
        <w:spacing w:after="0" w:line="240" w:lineRule="auto"/>
        <w:rPr>
          <w:rFonts w:cstheme="minorHAnsi"/>
        </w:rPr>
      </w:pPr>
      <w:r w:rsidRPr="000F05B0">
        <w:rPr>
          <w:rFonts w:cstheme="minorHAnsi"/>
        </w:rPr>
        <w:t xml:space="preserve">Questions </w:t>
      </w:r>
    </w:p>
    <w:p w14:paraId="4DB9349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As a Christian giving yourself to Christ as a living sacrifice is a lifestyle of worship and service.</w:t>
      </w:r>
    </w:p>
    <w:p w14:paraId="55243E48" w14:textId="77777777" w:rsidR="000F05B0" w:rsidRPr="000F05B0" w:rsidRDefault="000F05B0" w:rsidP="000F05B0">
      <w:pPr>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A76226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 xml:space="preserve">Worship in spirit and truth comes from the inner man requiring </w:t>
      </w:r>
    </w:p>
    <w:p w14:paraId="51139A5F"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Knowledge</w:t>
      </w:r>
    </w:p>
    <w:p w14:paraId="7816022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Some ritual physical act</w:t>
      </w:r>
    </w:p>
    <w:p w14:paraId="7F5CA11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Desire to honor and praise</w:t>
      </w:r>
    </w:p>
    <w:p w14:paraId="1F9D38B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and b</w:t>
      </w:r>
    </w:p>
    <w:p w14:paraId="6D94947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and c</w:t>
      </w:r>
    </w:p>
    <w:p w14:paraId="7810CC4E"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Worship occurs only in group gatherings.</w:t>
      </w:r>
    </w:p>
    <w:p w14:paraId="377AD156"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DBD9399" w14:textId="0F4D9921"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 xml:space="preserve">God through Moses gave specific instructions </w:t>
      </w:r>
      <w:r w:rsidR="00C037D3">
        <w:rPr>
          <w:rFonts w:eastAsia="Times New Roman" w:cstheme="minorHAnsi"/>
          <w:color w:val="000000"/>
          <w:kern w:val="28"/>
        </w:rPr>
        <w:t xml:space="preserve">on </w:t>
      </w:r>
      <w:r w:rsidRPr="000F05B0">
        <w:rPr>
          <w:rFonts w:eastAsia="Times New Roman" w:cstheme="minorHAnsi"/>
          <w:color w:val="000000"/>
          <w:kern w:val="28"/>
        </w:rPr>
        <w:t>how people today are to worship Him.</w:t>
      </w:r>
    </w:p>
    <w:p w14:paraId="6CD46019" w14:textId="77777777" w:rsidR="000F05B0" w:rsidRPr="000F05B0" w:rsidRDefault="000F05B0" w:rsidP="000F05B0">
      <w:pPr>
        <w:pStyle w:val="ListParagraph"/>
        <w:spacing w:after="0" w:line="240" w:lineRule="auto"/>
        <w:ind w:firstLine="720"/>
        <w:rPr>
          <w:rFonts w:eastAsia="Times New Roman" w:cstheme="minorHAnsi"/>
          <w:color w:val="000000"/>
          <w:kern w:val="28"/>
        </w:rPr>
      </w:pPr>
      <w:r w:rsidRPr="000F05B0">
        <w:rPr>
          <w:rFonts w:eastAsia="Times New Roman" w:cstheme="minorHAnsi"/>
          <w:color w:val="000000"/>
          <w:kern w:val="28"/>
        </w:rPr>
        <w:t>T. ___ F. ___</w:t>
      </w:r>
    </w:p>
    <w:p w14:paraId="2A778151"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God’s instruction to His New Covenant people is to daily serve God by doing good deeds and by offering thanks, praises and adoration to Him from the heart.</w:t>
      </w:r>
    </w:p>
    <w:p w14:paraId="45A8B8FF"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4CDEDCB" w14:textId="77777777" w:rsidR="000F05B0" w:rsidRPr="000F05B0" w:rsidRDefault="000F05B0" w:rsidP="000F05B0">
      <w:pPr>
        <w:spacing w:after="0" w:line="240" w:lineRule="auto"/>
        <w:ind w:left="1440"/>
        <w:rPr>
          <w:rFonts w:eastAsia="Times New Roman" w:cstheme="minorHAnsi"/>
          <w:color w:val="000000"/>
          <w:kern w:val="28"/>
        </w:rPr>
      </w:pPr>
    </w:p>
    <w:p w14:paraId="1B2878D0" w14:textId="77777777" w:rsidR="000F05B0" w:rsidRPr="000F05B0" w:rsidRDefault="000F05B0" w:rsidP="000F05B0">
      <w:pPr>
        <w:autoSpaceDE w:val="0"/>
        <w:autoSpaceDN w:val="0"/>
        <w:adjustRightInd w:val="0"/>
        <w:spacing w:after="0" w:line="240" w:lineRule="auto"/>
        <w:rPr>
          <w:rFonts w:cstheme="minorHAnsi"/>
        </w:rPr>
      </w:pPr>
      <w:r w:rsidRPr="000F05B0">
        <w:rPr>
          <w:rFonts w:cstheme="minorHAnsi"/>
        </w:rPr>
        <w:t>Lesson 7</w:t>
      </w:r>
    </w:p>
    <w:p w14:paraId="7AAF84F9" w14:textId="77777777" w:rsidR="000F05B0" w:rsidRPr="000F05B0" w:rsidRDefault="000F05B0" w:rsidP="000F05B0">
      <w:pPr>
        <w:spacing w:line="240" w:lineRule="auto"/>
        <w:jc w:val="center"/>
        <w:rPr>
          <w:rFonts w:cstheme="minorHAnsi"/>
        </w:rPr>
      </w:pPr>
      <w:r w:rsidRPr="000F05B0">
        <w:rPr>
          <w:rFonts w:cstheme="minorHAnsi"/>
          <w:b/>
        </w:rPr>
        <w:t>Assembling Unto Edification</w:t>
      </w:r>
    </w:p>
    <w:p w14:paraId="3A8D3440"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The Bible does not provide specific instructions for the frequency of or the location for assembling together. Jesus in talking with the Samaritan woman (John 4) was explicit in that future worship was not about location. </w:t>
      </w:r>
    </w:p>
    <w:p w14:paraId="561A5563" w14:textId="77777777" w:rsidR="000F05B0" w:rsidRPr="000F05B0" w:rsidRDefault="000F05B0" w:rsidP="000F05B0">
      <w:pPr>
        <w:tabs>
          <w:tab w:val="left" w:pos="5797"/>
        </w:tabs>
        <w:spacing w:line="240" w:lineRule="auto"/>
        <w:rPr>
          <w:rFonts w:cstheme="minorHAnsi"/>
        </w:rPr>
      </w:pPr>
      <w:r w:rsidRPr="000F05B0">
        <w:rPr>
          <w:rFonts w:cstheme="minorHAnsi"/>
        </w:rPr>
        <w:t>“The meetings of the early church were marked by every member functioning, spontaneity, freedom, vibrancy, and open participation (see for example 1 Corinthians 14:1-33 and Hebrews 10:25). The first-century church was a fluid gathering, not a static ritual. And it was often unpredictable, unlike the [our]</w:t>
      </w:r>
      <w:r w:rsidRPr="000F05B0">
        <w:rPr>
          <w:rFonts w:cstheme="minorHAnsi"/>
          <w:color w:val="FF0000"/>
        </w:rPr>
        <w:t xml:space="preserve"> </w:t>
      </w:r>
      <w:r w:rsidRPr="000F05B0">
        <w:rPr>
          <w:rFonts w:cstheme="minorHAnsi"/>
        </w:rPr>
        <w:t xml:space="preserve">contemporary [institutional] church service.” </w:t>
      </w:r>
      <w:r w:rsidRPr="000F05B0">
        <w:rPr>
          <w:rFonts w:cstheme="minorHAnsi"/>
          <w:vertAlign w:val="superscript"/>
        </w:rPr>
        <w:footnoteReference w:id="3"/>
      </w:r>
      <w:r w:rsidRPr="000F05B0">
        <w:rPr>
          <w:rFonts w:cstheme="minorHAnsi"/>
        </w:rPr>
        <w:t xml:space="preserve"> They met in temple courts public places, and in Christians’ homes. With the onset of persecution by the Jews and the Romans the temple courts and Solomon’s colonnade ceased to be available. This left homes and other available sites.</w:t>
      </w:r>
    </w:p>
    <w:p w14:paraId="4B4AA482" w14:textId="7AD29656"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The Hebrew writer admonishes Christians </w:t>
      </w:r>
      <w:r w:rsidRPr="000F05B0">
        <w:rPr>
          <w:rFonts w:cstheme="minorHAnsi"/>
          <w:bCs/>
        </w:rPr>
        <w:t xml:space="preserve">“And let us consider one another in order to stir up love and good works not forsaking the assembling </w:t>
      </w:r>
      <w:r w:rsidRPr="000F05B0">
        <w:rPr>
          <w:rFonts w:cstheme="minorHAnsi"/>
        </w:rPr>
        <w:t xml:space="preserve">[intentionally choosing to cease assembling with other </w:t>
      </w:r>
      <w:proofErr w:type="gramStart"/>
      <w:r w:rsidRPr="000F05B0">
        <w:rPr>
          <w:rFonts w:cstheme="minorHAnsi"/>
        </w:rPr>
        <w:t>Christians ]</w:t>
      </w:r>
      <w:proofErr w:type="gramEnd"/>
      <w:r w:rsidRPr="000F05B0">
        <w:rPr>
          <w:rFonts w:cstheme="minorHAnsi"/>
        </w:rPr>
        <w:t xml:space="preserve"> </w:t>
      </w:r>
      <w:r w:rsidRPr="000F05B0">
        <w:rPr>
          <w:rFonts w:cstheme="minorHAnsi"/>
          <w:bCs/>
        </w:rPr>
        <w:t xml:space="preserve">of ourselves together, as is the manner of some, but </w:t>
      </w:r>
      <w:r w:rsidRPr="000F05B0">
        <w:rPr>
          <w:rFonts w:cstheme="minorHAnsi"/>
          <w:b/>
        </w:rPr>
        <w:t>exhorting one another,</w:t>
      </w:r>
      <w:r w:rsidRPr="000F05B0">
        <w:rPr>
          <w:rFonts w:cstheme="minorHAnsi"/>
          <w:bCs/>
        </w:rPr>
        <w:t xml:space="preserve"> and so much the more as you see the Day approaching” (Hebrews 10:24 - 25).</w:t>
      </w:r>
      <w:r w:rsidRPr="000F05B0">
        <w:rPr>
          <w:rFonts w:cstheme="minorHAnsi"/>
        </w:rPr>
        <w:t xml:space="preserve"> The emphasis clearly was to assemble together, to be knowledgeable of one another’s difficulties and concerns, and to encourage fellow Christians to live faithfully and do </w:t>
      </w:r>
      <w:r w:rsidR="00C037D3">
        <w:rPr>
          <w:rFonts w:cstheme="minorHAnsi"/>
        </w:rPr>
        <w:t>work</w:t>
      </w:r>
      <w:r w:rsidRPr="000F05B0">
        <w:rPr>
          <w:rFonts w:cstheme="minorHAnsi"/>
        </w:rPr>
        <w:t xml:space="preserve"> pleasing to God and beneficial to others. </w:t>
      </w:r>
    </w:p>
    <w:p w14:paraId="0995FE80" w14:textId="1C6A0E4E"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Cs/>
          <w:color w:val="000000"/>
          <w:kern w:val="28"/>
        </w:rPr>
        <w:t xml:space="preserve">What causes forsaking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Christians. </w:t>
      </w:r>
    </w:p>
    <w:p w14:paraId="5A511DDC" w14:textId="77777777" w:rsidR="000F05B0" w:rsidRPr="000F05B0" w:rsidRDefault="000F05B0" w:rsidP="000F05B0">
      <w:pPr>
        <w:spacing w:after="0" w:line="240" w:lineRule="auto"/>
        <w:ind w:left="360"/>
        <w:contextualSpacing/>
        <w:rPr>
          <w:rFonts w:cstheme="minorHAnsi"/>
          <w:strike/>
          <w:color w:val="FF0000"/>
        </w:rPr>
      </w:pPr>
    </w:p>
    <w:p w14:paraId="74F364F3" w14:textId="2BB38C19" w:rsidR="000F05B0" w:rsidRPr="000F05B0" w:rsidRDefault="000F05B0" w:rsidP="000F05B0">
      <w:pPr>
        <w:spacing w:after="0" w:line="240" w:lineRule="auto"/>
        <w:rPr>
          <w:rFonts w:cstheme="minorHAnsi"/>
        </w:rPr>
      </w:pPr>
      <w:r w:rsidRPr="000F05B0">
        <w:rPr>
          <w:rFonts w:cstheme="minorHAnsi"/>
        </w:rPr>
        <w:t>Scripture</w:t>
      </w:r>
      <w:r w:rsidR="00C037D3">
        <w:rPr>
          <w:rFonts w:cstheme="minorHAnsi"/>
        </w:rPr>
        <w:t>s</w:t>
      </w:r>
      <w:r w:rsidRPr="000F05B0">
        <w:rPr>
          <w:rFonts w:cstheme="minorHAnsi"/>
        </w:rPr>
        <w:t xml:space="preserve"> referring to Christians coming together:</w:t>
      </w:r>
    </w:p>
    <w:p w14:paraId="3874AAED"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lastRenderedPageBreak/>
        <w:t>Many were gathered together praying (Acts 12:12)</w:t>
      </w:r>
    </w:p>
    <w:p w14:paraId="6ECE0842"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The disciples came together to break bread (Acts 20:7)</w:t>
      </w:r>
    </w:p>
    <w:p w14:paraId="711FB4B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Gathered the church together they reported (Acts 14:27)</w:t>
      </w:r>
    </w:p>
    <w:p w14:paraId="68651B02" w14:textId="33FAAE82"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 xml:space="preserve">Gathered the multitude together - delivered </w:t>
      </w:r>
      <w:r w:rsidR="00C037D3">
        <w:rPr>
          <w:rFonts w:cstheme="minorHAnsi"/>
        </w:rPr>
        <w:t xml:space="preserve">a </w:t>
      </w:r>
      <w:r w:rsidRPr="000F05B0">
        <w:rPr>
          <w:rFonts w:cstheme="minorHAnsi"/>
        </w:rPr>
        <w:t xml:space="preserve">letter (Acts 15:30) </w:t>
      </w:r>
    </w:p>
    <w:p w14:paraId="09CA1B0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When you come together to eat (1 Corinthians 34)</w:t>
      </w:r>
    </w:p>
    <w:p w14:paraId="297BCCB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In the presence of all rebuke sinning elders (1 Timothy 5:20)</w:t>
      </w:r>
    </w:p>
    <w:p w14:paraId="0D683A0E"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When you gather together … deliver one to Satan (1 Cor. 5:4-5)</w:t>
      </w:r>
    </w:p>
    <w:p w14:paraId="7287F4D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 xml:space="preserve">Read Scriptures and teach give your understanding and listen to others understanding (Colossians </w:t>
      </w:r>
      <w:proofErr w:type="gramStart"/>
      <w:r w:rsidRPr="000F05B0">
        <w:rPr>
          <w:rFonts w:cstheme="minorHAnsi"/>
        </w:rPr>
        <w:t>4:16  and</w:t>
      </w:r>
      <w:proofErr w:type="gramEnd"/>
      <w:r w:rsidRPr="000F05B0">
        <w:rPr>
          <w:rFonts w:cstheme="minorHAnsi"/>
        </w:rPr>
        <w:t xml:space="preserve"> Acts 11:26)</w:t>
      </w:r>
    </w:p>
    <w:p w14:paraId="64C7C593"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Sing to one another (Ephesians 5:12)</w:t>
      </w:r>
    </w:p>
    <w:p w14:paraId="5EF37589"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If the whole church comes together in one place (1 Cor. 14:23)</w:t>
      </w:r>
    </w:p>
    <w:p w14:paraId="3CF10081" w14:textId="77777777" w:rsidR="000F05B0" w:rsidRPr="000F05B0" w:rsidRDefault="000F05B0" w:rsidP="000F05B0">
      <w:pPr>
        <w:spacing w:line="240" w:lineRule="auto"/>
        <w:contextualSpacing/>
        <w:rPr>
          <w:rFonts w:cstheme="minorHAnsi"/>
          <w:bCs/>
        </w:rPr>
      </w:pPr>
      <w:r w:rsidRPr="000F05B0">
        <w:rPr>
          <w:rFonts w:cstheme="minorHAnsi"/>
          <w:bCs/>
        </w:rPr>
        <w:t xml:space="preserve">“3 But everyone who prophesies speaks to men for their strengthening, encouragement and comfort. 4 He who speaks in a tongue (Greek </w:t>
      </w:r>
      <w:proofErr w:type="spellStart"/>
      <w:r w:rsidRPr="000F05B0">
        <w:rPr>
          <w:rFonts w:cstheme="minorHAnsi"/>
          <w:bCs/>
          <w:i/>
          <w:iCs/>
        </w:rPr>
        <w:t>gloóssee</w:t>
      </w:r>
      <w:proofErr w:type="spellEnd"/>
      <w:r w:rsidRPr="000F05B0">
        <w:rPr>
          <w:rFonts w:cstheme="minorHAnsi"/>
          <w:bCs/>
          <w:i/>
          <w:iCs/>
        </w:rPr>
        <w:t xml:space="preserve"> </w:t>
      </w:r>
      <w:r w:rsidRPr="000F05B0">
        <w:rPr>
          <w:rStyle w:val="FootnoteReference"/>
          <w:rFonts w:cstheme="minorHAnsi"/>
          <w:i/>
          <w:iCs/>
        </w:rPr>
        <w:footnoteReference w:id="4"/>
      </w:r>
      <w:r w:rsidRPr="000F05B0">
        <w:rPr>
          <w:rFonts w:cstheme="minorHAnsi"/>
          <w:bCs/>
          <w:i/>
          <w:iCs/>
        </w:rPr>
        <w:t xml:space="preserve"> </w:t>
      </w:r>
      <w:r w:rsidRPr="000F05B0">
        <w:rPr>
          <w:rFonts w:cstheme="minorHAnsi"/>
          <w:bCs/>
        </w:rPr>
        <w:t>) edifies himself, but he who prophesies edifies the church. 5 I would like every one of you to speak in tongues (</w:t>
      </w:r>
      <w:proofErr w:type="spellStart"/>
      <w:r w:rsidRPr="000F05B0">
        <w:rPr>
          <w:rFonts w:cstheme="minorHAnsi"/>
          <w:bCs/>
          <w:i/>
          <w:iCs/>
        </w:rPr>
        <w:t>gloóssais</w:t>
      </w:r>
      <w:proofErr w:type="spellEnd"/>
      <w:r w:rsidRPr="000F05B0">
        <w:rPr>
          <w:rFonts w:cstheme="minorHAnsi"/>
          <w:bCs/>
        </w:rPr>
        <w:t xml:space="preserve">) but I would rather have you prophesy. He who prophesies is greater than one who speaks in tongues, (unless he interprets, so that the church may be edified. </w:t>
      </w:r>
      <w:r w:rsidRPr="000F05B0">
        <w:rPr>
          <w:rFonts w:cstheme="minorHAnsi"/>
        </w:rPr>
        <w:t>1Corinthians 14:3-5)</w:t>
      </w:r>
    </w:p>
    <w:p w14:paraId="04AD38BF" w14:textId="77777777" w:rsidR="000F05B0" w:rsidRPr="000F05B0" w:rsidRDefault="000F05B0" w:rsidP="000F05B0">
      <w:pPr>
        <w:spacing w:line="240" w:lineRule="auto"/>
        <w:contextualSpacing/>
        <w:rPr>
          <w:rFonts w:cstheme="minorHAnsi"/>
          <w:bCs/>
        </w:rPr>
      </w:pPr>
    </w:p>
    <w:p w14:paraId="0466AFBD" w14:textId="77777777" w:rsidR="000F05B0" w:rsidRPr="000F05B0" w:rsidRDefault="000F05B0" w:rsidP="000F05B0">
      <w:pPr>
        <w:spacing w:line="240" w:lineRule="auto"/>
        <w:contextualSpacing/>
        <w:rPr>
          <w:rFonts w:cstheme="minorHAnsi"/>
        </w:rPr>
      </w:pPr>
      <w:r w:rsidRPr="000F05B0">
        <w:rPr>
          <w:rFonts w:cstheme="minorHAnsi"/>
          <w:bCs/>
        </w:rPr>
        <w:t>“9 So it is with you. Unless you speak intelligible words with your tongue (</w:t>
      </w:r>
      <w:proofErr w:type="spellStart"/>
      <w:r w:rsidRPr="000F05B0">
        <w:rPr>
          <w:rFonts w:cstheme="minorHAnsi"/>
          <w:bCs/>
          <w:i/>
          <w:iCs/>
        </w:rPr>
        <w:t>gloóssees</w:t>
      </w:r>
      <w:proofErr w:type="spellEnd"/>
      <w:r w:rsidRPr="000F05B0">
        <w:rPr>
          <w:rFonts w:cstheme="minorHAnsi"/>
          <w:bCs/>
        </w:rPr>
        <w:t>)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w:t>
      </w:r>
      <w:r w:rsidRPr="000F05B0">
        <w:rPr>
          <w:rFonts w:cstheme="minorHAnsi"/>
        </w:rPr>
        <w:t>1Corinthians 14:9-11)</w:t>
      </w:r>
    </w:p>
    <w:p w14:paraId="7270898C" w14:textId="77777777" w:rsidR="000F05B0" w:rsidRPr="000F05B0" w:rsidRDefault="000F05B0" w:rsidP="000F05B0">
      <w:pPr>
        <w:spacing w:line="240" w:lineRule="auto"/>
        <w:contextualSpacing/>
        <w:rPr>
          <w:rFonts w:cstheme="minorHAnsi"/>
        </w:rPr>
      </w:pPr>
    </w:p>
    <w:p w14:paraId="6259C049" w14:textId="758D7B0E" w:rsidR="000F05B0" w:rsidRPr="000F05B0" w:rsidRDefault="000F05B0" w:rsidP="000F05B0">
      <w:pPr>
        <w:spacing w:line="240" w:lineRule="auto"/>
        <w:contextualSpacing/>
        <w:rPr>
          <w:rFonts w:cstheme="minorHAnsi"/>
        </w:rPr>
      </w:pPr>
      <w:r w:rsidRPr="000F05B0">
        <w:rPr>
          <w:rFonts w:cstheme="minorHAnsi"/>
        </w:rPr>
        <w:t xml:space="preserve">“18 I thank my God I speak with tongues </w:t>
      </w:r>
      <w:r w:rsidRPr="000F05B0">
        <w:rPr>
          <w:rFonts w:cstheme="minorHAnsi"/>
          <w:bCs/>
        </w:rPr>
        <w:t>(</w:t>
      </w:r>
      <w:proofErr w:type="spellStart"/>
      <w:r w:rsidRPr="000F05B0">
        <w:rPr>
          <w:rFonts w:cstheme="minorHAnsi"/>
          <w:bCs/>
          <w:i/>
          <w:iCs/>
        </w:rPr>
        <w:t>gloóssais</w:t>
      </w:r>
      <w:proofErr w:type="spellEnd"/>
      <w:r w:rsidRPr="000F05B0">
        <w:rPr>
          <w:rFonts w:cstheme="minorHAnsi"/>
          <w:bCs/>
        </w:rPr>
        <w:t xml:space="preserve">) </w:t>
      </w:r>
      <w:r w:rsidRPr="000F05B0">
        <w:rPr>
          <w:rFonts w:cstheme="minorHAnsi"/>
        </w:rPr>
        <w:t>more than you all; yet in the church [</w:t>
      </w:r>
      <w:proofErr w:type="gramStart"/>
      <w:r w:rsidRPr="000F05B0">
        <w:rPr>
          <w:rFonts w:cstheme="minorHAnsi"/>
        </w:rPr>
        <w:t>assembly ]</w:t>
      </w:r>
      <w:proofErr w:type="gramEnd"/>
      <w:r w:rsidRPr="000F05B0">
        <w:rPr>
          <w:rFonts w:cstheme="minorHAnsi"/>
        </w:rPr>
        <w:t xml:space="preserve"> I would rather speak five words with my understanding, </w:t>
      </w:r>
      <w:r w:rsidRPr="000F05B0">
        <w:rPr>
          <w:rFonts w:cstheme="minorHAnsi"/>
          <w:b/>
          <w:bCs/>
        </w:rPr>
        <w:t>that I may teach others</w:t>
      </w:r>
      <w:r w:rsidRPr="000F05B0">
        <w:rPr>
          <w:rFonts w:cstheme="minorHAnsi"/>
        </w:rPr>
        <w:t xml:space="preserve"> also, than ten thousand words in a tongue (</w:t>
      </w:r>
      <w:proofErr w:type="spellStart"/>
      <w:r w:rsidRPr="000F05B0">
        <w:rPr>
          <w:rFonts w:cstheme="minorHAnsi"/>
          <w:bCs/>
          <w:i/>
          <w:iCs/>
        </w:rPr>
        <w:t>gloóssee</w:t>
      </w:r>
      <w:proofErr w:type="spellEnd"/>
      <w:r w:rsidRPr="000F05B0">
        <w:rPr>
          <w:rFonts w:cstheme="minorHAnsi"/>
          <w:bCs/>
        </w:rPr>
        <w:t>)</w:t>
      </w:r>
      <w:r w:rsidRPr="000F05B0">
        <w:rPr>
          <w:rFonts w:cstheme="minorHAnsi"/>
        </w:rPr>
        <w:t xml:space="preserve">. Therefore, if the whole church comes together in one place, and all speak with tongues </w:t>
      </w:r>
      <w:r w:rsidRPr="000F05B0">
        <w:rPr>
          <w:rFonts w:cstheme="minorHAnsi"/>
          <w:bCs/>
        </w:rPr>
        <w:t>(</w:t>
      </w:r>
      <w:proofErr w:type="spellStart"/>
      <w:r w:rsidRPr="000F05B0">
        <w:rPr>
          <w:rFonts w:cstheme="minorHAnsi"/>
          <w:bCs/>
          <w:i/>
          <w:iCs/>
        </w:rPr>
        <w:t>gloóssais</w:t>
      </w:r>
      <w:proofErr w:type="spellEnd"/>
      <w:r w:rsidRPr="000F05B0">
        <w:rPr>
          <w:rFonts w:cstheme="minorHAnsi"/>
          <w:bCs/>
        </w:rPr>
        <w:t>)</w:t>
      </w:r>
      <w:r w:rsidRPr="000F05B0">
        <w:rPr>
          <w:rFonts w:cstheme="minorHAnsi"/>
        </w:rPr>
        <w:t xml:space="preserve">, and there come in those who are uninformed or unbelievers, will they not say that you are out of your mind? But if all prophesy, and an unbeliever or an uninformed person comes in, he is convicted by all. And </w:t>
      </w:r>
      <w:proofErr w:type="gramStart"/>
      <w:r w:rsidRPr="000F05B0">
        <w:rPr>
          <w:rFonts w:cstheme="minorHAnsi"/>
        </w:rPr>
        <w:t>thus</w:t>
      </w:r>
      <w:proofErr w:type="gramEnd"/>
      <w:r w:rsidRPr="000F05B0">
        <w:rPr>
          <w:rFonts w:cstheme="minorHAnsi"/>
        </w:rPr>
        <w:t xml:space="preserve"> the secrets of his heart are revealed; and so, falling down on his face, he will worship God and report that God is truly among you. How is it then, brethren? Whenever you come together, </w:t>
      </w:r>
      <w:r w:rsidRPr="000F05B0">
        <w:rPr>
          <w:rFonts w:cstheme="minorHAnsi"/>
          <w:bCs/>
        </w:rPr>
        <w:t>each of you</w:t>
      </w:r>
      <w:r w:rsidRPr="000F05B0">
        <w:rPr>
          <w:rFonts w:cstheme="minorHAnsi"/>
        </w:rPr>
        <w:t xml:space="preserve"> has a psalm, has a teaching, has a tongue, has a revelation, has an interpretation. </w:t>
      </w:r>
      <w:r w:rsidRPr="000F05B0">
        <w:rPr>
          <w:rFonts w:cstheme="minorHAnsi"/>
          <w:b/>
          <w:bCs/>
        </w:rPr>
        <w:t>Let all things be done for edification</w:t>
      </w:r>
      <w:r w:rsidRPr="000F05B0">
        <w:rPr>
          <w:rFonts w:cstheme="minorHAnsi"/>
          <w:bCs/>
        </w:rPr>
        <w:t>.</w:t>
      </w:r>
      <w:r w:rsidRPr="000F05B0">
        <w:rPr>
          <w:rFonts w:cstheme="minorHAnsi"/>
        </w:rPr>
        <w:t xml:space="preserve"> If anyone speaks in a tongue </w:t>
      </w:r>
      <w:proofErr w:type="gramStart"/>
      <w:r w:rsidRPr="000F05B0">
        <w:rPr>
          <w:rFonts w:cstheme="minorHAnsi"/>
          <w:bCs/>
        </w:rPr>
        <w:t>( </w:t>
      </w:r>
      <w:proofErr w:type="spellStart"/>
      <w:r w:rsidRPr="000F05B0">
        <w:rPr>
          <w:rFonts w:cstheme="minorHAnsi"/>
          <w:bCs/>
          <w:i/>
          <w:iCs/>
        </w:rPr>
        <w:t>gloóssees</w:t>
      </w:r>
      <w:proofErr w:type="spellEnd"/>
      <w:proofErr w:type="gramEnd"/>
      <w:r w:rsidRPr="000F05B0">
        <w:rPr>
          <w:rFonts w:cstheme="minorHAnsi"/>
          <w:bCs/>
        </w:rPr>
        <w:t>)</w:t>
      </w:r>
      <w:r w:rsidRPr="000F05B0">
        <w:rPr>
          <w:rFonts w:cstheme="minorHAnsi"/>
        </w:rPr>
        <w:t xml:space="preserve">, let there be two or at the most three, each in turn, and let one interpret. But if there is no interpreter, let him keep silent in church [assembly </w:t>
      </w:r>
      <w:proofErr w:type="gramStart"/>
      <w:r w:rsidRPr="000F05B0">
        <w:rPr>
          <w:rFonts w:cstheme="minorHAnsi"/>
        </w:rPr>
        <w:t>– ]</w:t>
      </w:r>
      <w:proofErr w:type="gramEnd"/>
      <w:r w:rsidRPr="000F05B0">
        <w:rPr>
          <w:rFonts w:cstheme="minorHAnsi"/>
        </w:rPr>
        <w:t>, and let him speak to himself and to God.  Let two or three prophets speak, and let the others judge. But if anything is revealed to another who sits by, let the first keep silent.  For you can all</w:t>
      </w:r>
      <w:r w:rsidRPr="000F05B0">
        <w:rPr>
          <w:rFonts w:cstheme="minorHAnsi"/>
          <w:bCs/>
        </w:rPr>
        <w:t xml:space="preserve"> prophesy one by one,</w:t>
      </w:r>
      <w:r w:rsidRPr="000F05B0">
        <w:rPr>
          <w:rFonts w:cstheme="minorHAnsi"/>
        </w:rPr>
        <w:t xml:space="preserve"> that</w:t>
      </w:r>
      <w:r w:rsidRPr="000F05B0">
        <w:rPr>
          <w:rFonts w:cstheme="minorHAnsi"/>
          <w:bCs/>
        </w:rPr>
        <w:t xml:space="preserve"> </w:t>
      </w:r>
      <w:r w:rsidRPr="000F05B0">
        <w:rPr>
          <w:rFonts w:cstheme="minorHAnsi"/>
        </w:rPr>
        <w:t xml:space="preserve">all may learn and all may be encouraged. And the spirits of the prophets are subject to the prophets. For God is not the author of confusion but of peace, as in all the churches of the saints. Let your women, </w:t>
      </w:r>
      <w:r w:rsidRPr="000F05B0">
        <w:rPr>
          <w:rFonts w:cstheme="minorHAnsi"/>
          <w:i/>
        </w:rPr>
        <w:t>or wives</w:t>
      </w:r>
      <w:r w:rsidRPr="000F05B0">
        <w:rPr>
          <w:rFonts w:cstheme="minorHAnsi"/>
        </w:rPr>
        <w:t xml:space="preserve">, keep silent in the churches, for they are not permitted to speak; but they are to be submissive, as the law also says.  And if they want to learn something, let them ask their own husbands at home; for it is shameful for women to speak in church, assembly. … </w:t>
      </w:r>
      <w:r w:rsidRPr="000F05B0">
        <w:rPr>
          <w:rFonts w:cstheme="minorHAnsi"/>
          <w:bCs/>
        </w:rPr>
        <w:t>Let all things be done decently [</w:t>
      </w:r>
      <w:proofErr w:type="gramStart"/>
      <w:r w:rsidRPr="000F05B0">
        <w:rPr>
          <w:rFonts w:cstheme="minorHAnsi"/>
          <w:bCs/>
        </w:rPr>
        <w:t>respectfully ]</w:t>
      </w:r>
      <w:proofErr w:type="gramEnd"/>
      <w:r w:rsidRPr="000F05B0">
        <w:rPr>
          <w:rFonts w:cstheme="minorHAnsi"/>
          <w:bCs/>
        </w:rPr>
        <w:t xml:space="preserve"> and in order [one following another, not all speaking at the same time ]” </w:t>
      </w:r>
      <w:r w:rsidRPr="000F05B0">
        <w:rPr>
          <w:rFonts w:cstheme="minorHAnsi"/>
        </w:rPr>
        <w:t>(1Corinthians 14:18-40 NIV).</w:t>
      </w:r>
    </w:p>
    <w:p w14:paraId="2832973F" w14:textId="77777777" w:rsidR="000F05B0" w:rsidRPr="000F05B0" w:rsidRDefault="000F05B0" w:rsidP="000F05B0">
      <w:pPr>
        <w:spacing w:after="0" w:line="240" w:lineRule="auto"/>
        <w:rPr>
          <w:rFonts w:eastAsia="Times New Roman" w:cstheme="minorHAnsi"/>
          <w:color w:val="000000"/>
          <w:kern w:val="28"/>
        </w:rPr>
      </w:pPr>
    </w:p>
    <w:p w14:paraId="37E126D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assemblies of the Corinthians were marked by disrespect, chaos and confusion. To correct this problem Paul wrote stating: </w:t>
      </w:r>
    </w:p>
    <w:p w14:paraId="539C404D" w14:textId="77777777" w:rsidR="000F05B0" w:rsidRPr="000F05B0" w:rsidRDefault="000F05B0" w:rsidP="000F05B0">
      <w:pPr>
        <w:numPr>
          <w:ilvl w:val="0"/>
          <w:numId w:val="16"/>
        </w:numPr>
        <w:tabs>
          <w:tab w:val="left" w:pos="270"/>
          <w:tab w:val="left" w:pos="54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Prophets were to speak in succession, not at the same time.</w:t>
      </w:r>
    </w:p>
    <w:p w14:paraId="2C5BB246" w14:textId="1C2A1366"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 xml:space="preserve"> Speakers were to be silent if their language could not be understood and no one </w:t>
      </w:r>
      <w:r w:rsidR="00C037D3">
        <w:rPr>
          <w:rFonts w:eastAsia="Times New Roman" w:cstheme="minorHAnsi"/>
          <w:color w:val="000000"/>
          <w:kern w:val="28"/>
        </w:rPr>
        <w:t xml:space="preserve">was </w:t>
      </w:r>
      <w:r w:rsidRPr="000F05B0">
        <w:rPr>
          <w:rFonts w:eastAsia="Times New Roman" w:cstheme="minorHAnsi"/>
          <w:color w:val="000000"/>
          <w:kern w:val="28"/>
        </w:rPr>
        <w:t>available to interpret.</w:t>
      </w:r>
    </w:p>
    <w:p w14:paraId="54D2FB46" w14:textId="77777777"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 xml:space="preserve"> Speakers were to take turns while addressing the assembly as God is not a God of confusion.</w:t>
      </w:r>
    </w:p>
    <w:p w14:paraId="3CFE9016" w14:textId="33E341B9" w:rsidR="000F05B0" w:rsidRPr="000F05B0" w:rsidRDefault="000F05B0" w:rsidP="000F05B0">
      <w:pPr>
        <w:numPr>
          <w:ilvl w:val="0"/>
          <w:numId w:val="16"/>
        </w:numPr>
        <w:tabs>
          <w:tab w:val="left" w:pos="270"/>
        </w:tabs>
        <w:spacing w:after="0" w:line="240" w:lineRule="auto"/>
        <w:ind w:left="540" w:hanging="270"/>
        <w:rPr>
          <w:rFonts w:eastAsia="Times New Roman" w:cstheme="minorHAnsi"/>
          <w:color w:val="000000"/>
          <w:kern w:val="28"/>
        </w:rPr>
      </w:pPr>
      <w:r w:rsidRPr="000F05B0">
        <w:rPr>
          <w:rFonts w:eastAsia="Times New Roman" w:cstheme="minorHAnsi"/>
          <w:color w:val="000000"/>
          <w:kern w:val="28"/>
        </w:rPr>
        <w:t xml:space="preserve">Wives of prophets were to show respect to their </w:t>
      </w:r>
      <w:r w:rsidR="0073263D">
        <w:rPr>
          <w:rFonts w:eastAsia="Times New Roman" w:cstheme="minorHAnsi"/>
          <w:color w:val="000000"/>
          <w:kern w:val="28"/>
        </w:rPr>
        <w:t>husbands</w:t>
      </w:r>
      <w:r w:rsidRPr="000F05B0">
        <w:rPr>
          <w:rFonts w:eastAsia="Times New Roman" w:cstheme="minorHAnsi"/>
          <w:color w:val="000000"/>
          <w:kern w:val="28"/>
        </w:rPr>
        <w:t xml:space="preserve"> by not questioning them in public but to seek clarification in the privacy of their </w:t>
      </w:r>
      <w:r w:rsidR="0073263D">
        <w:rPr>
          <w:rFonts w:eastAsia="Times New Roman" w:cstheme="minorHAnsi"/>
          <w:color w:val="000000"/>
          <w:kern w:val="28"/>
        </w:rPr>
        <w:t>homes</w:t>
      </w:r>
      <w:r w:rsidRPr="000F05B0">
        <w:rPr>
          <w:rFonts w:eastAsia="Times New Roman" w:cstheme="minorHAnsi"/>
          <w:color w:val="000000"/>
          <w:kern w:val="28"/>
        </w:rPr>
        <w:t xml:space="preserve">. </w:t>
      </w:r>
    </w:p>
    <w:p w14:paraId="0CEA65CD" w14:textId="77777777" w:rsidR="000F05B0" w:rsidRPr="000F05B0" w:rsidRDefault="000F05B0" w:rsidP="000F05B0">
      <w:pPr>
        <w:numPr>
          <w:ilvl w:val="0"/>
          <w:numId w:val="16"/>
        </w:numPr>
        <w:spacing w:after="0" w:line="240" w:lineRule="auto"/>
        <w:ind w:left="540" w:hanging="270"/>
        <w:contextualSpacing/>
        <w:rPr>
          <w:rFonts w:eastAsia="Times New Roman" w:cstheme="minorHAnsi"/>
          <w:bCs/>
          <w:color w:val="000000"/>
          <w:kern w:val="28"/>
        </w:rPr>
      </w:pPr>
      <w:r w:rsidRPr="000F05B0">
        <w:rPr>
          <w:rFonts w:eastAsia="Times New Roman" w:cstheme="minorHAnsi"/>
          <w:bCs/>
          <w:color w:val="000000"/>
          <w:kern w:val="28"/>
        </w:rPr>
        <w:t xml:space="preserve">“Let ALL things be done decently and in order” does NOT mean there must be an established order or ritual without any </w:t>
      </w:r>
      <w:r w:rsidRPr="000F05B0">
        <w:rPr>
          <w:rFonts w:eastAsia="Times New Roman" w:cstheme="minorHAnsi"/>
          <w:color w:val="000000"/>
          <w:kern w:val="28"/>
        </w:rPr>
        <w:t>extemporaneous</w:t>
      </w:r>
      <w:r w:rsidRPr="000F05B0">
        <w:rPr>
          <w:rFonts w:eastAsia="Times New Roman" w:cstheme="minorHAnsi"/>
          <w:bCs/>
          <w:color w:val="000000"/>
          <w:kern w:val="28"/>
        </w:rPr>
        <w:t xml:space="preserve"> activity whether song, prayer or speech. </w:t>
      </w:r>
    </w:p>
    <w:p w14:paraId="175019BB" w14:textId="77777777" w:rsidR="000F05B0" w:rsidRPr="000F05B0" w:rsidRDefault="000F05B0" w:rsidP="000F05B0">
      <w:pPr>
        <w:spacing w:after="0" w:line="240" w:lineRule="auto"/>
        <w:ind w:left="270"/>
        <w:contextualSpacing/>
        <w:rPr>
          <w:rFonts w:eastAsia="Times New Roman" w:cstheme="minorHAnsi"/>
          <w:bCs/>
          <w:color w:val="000000"/>
          <w:kern w:val="28"/>
        </w:rPr>
      </w:pPr>
    </w:p>
    <w:p w14:paraId="76F7CD82" w14:textId="77777777" w:rsidR="000F05B0" w:rsidRPr="000F05B0" w:rsidRDefault="000F05B0" w:rsidP="00A22279">
      <w:pPr>
        <w:spacing w:after="0" w:line="240" w:lineRule="auto"/>
        <w:ind w:left="270" w:hanging="270"/>
        <w:contextualSpacing/>
        <w:rPr>
          <w:rFonts w:eastAsia="Times New Roman" w:cstheme="minorHAnsi"/>
          <w:bCs/>
          <w:color w:val="000000"/>
          <w:kern w:val="28"/>
        </w:rPr>
      </w:pPr>
      <w:r w:rsidRPr="000F05B0">
        <w:rPr>
          <w:rFonts w:eastAsia="Times New Roman" w:cstheme="minorHAnsi"/>
          <w:bCs/>
          <w:color w:val="000000"/>
          <w:kern w:val="28"/>
        </w:rPr>
        <w:t>Lessons to be learned</w:t>
      </w:r>
    </w:p>
    <w:p w14:paraId="1B93E55F"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lastRenderedPageBreak/>
        <w:t>Teaching is more important than being heard</w:t>
      </w:r>
    </w:p>
    <w:p w14:paraId="13D32BC8"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Orderliness and understanding are critical</w:t>
      </w:r>
    </w:p>
    <w:p w14:paraId="274348F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Participation by all Christians encourages all</w:t>
      </w:r>
    </w:p>
    <w:p w14:paraId="5B52CCC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Edification is necessary for faithfulness</w:t>
      </w:r>
    </w:p>
    <w:p w14:paraId="1286A5BE" w14:textId="4037FC68"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 xml:space="preserve">Respect </w:t>
      </w:r>
      <w:r w:rsidR="0073263D">
        <w:rPr>
          <w:rFonts w:cstheme="minorHAnsi"/>
          <w:bCs/>
        </w:rPr>
        <w:t>for</w:t>
      </w:r>
      <w:r w:rsidRPr="000F05B0">
        <w:rPr>
          <w:rFonts w:cstheme="minorHAnsi"/>
          <w:bCs/>
        </w:rPr>
        <w:t xml:space="preserve"> others enhances unity</w:t>
      </w:r>
    </w:p>
    <w:p w14:paraId="52912D62" w14:textId="0F739685"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 xml:space="preserve">Respect </w:t>
      </w:r>
      <w:r w:rsidR="0073263D">
        <w:rPr>
          <w:rFonts w:cstheme="minorHAnsi"/>
          <w:bCs/>
        </w:rPr>
        <w:t>for</w:t>
      </w:r>
      <w:r w:rsidRPr="000F05B0">
        <w:rPr>
          <w:rFonts w:cstheme="minorHAnsi"/>
          <w:bCs/>
        </w:rPr>
        <w:t xml:space="preserve"> law and customs cannot be ignored</w:t>
      </w:r>
    </w:p>
    <w:p w14:paraId="2686EDC2" w14:textId="77777777" w:rsidR="000F05B0" w:rsidRPr="000F05B0" w:rsidRDefault="000F05B0" w:rsidP="000F05B0">
      <w:pPr>
        <w:tabs>
          <w:tab w:val="left" w:pos="270"/>
        </w:tabs>
        <w:spacing w:line="240" w:lineRule="auto"/>
        <w:contextualSpacing/>
        <w:rPr>
          <w:rFonts w:eastAsia="Times New Roman" w:cstheme="minorHAnsi"/>
          <w:bCs/>
          <w:color w:val="000000"/>
          <w:kern w:val="28"/>
        </w:rPr>
      </w:pPr>
    </w:p>
    <w:p w14:paraId="215BE732" w14:textId="77777777" w:rsidR="000F05B0" w:rsidRPr="000F05B0" w:rsidRDefault="000F05B0" w:rsidP="00A22279">
      <w:pPr>
        <w:tabs>
          <w:tab w:val="left" w:pos="270"/>
        </w:tabs>
        <w:spacing w:after="0" w:line="240" w:lineRule="auto"/>
        <w:contextualSpacing/>
        <w:rPr>
          <w:rFonts w:eastAsia="Times New Roman" w:cstheme="minorHAnsi"/>
          <w:bCs/>
          <w:color w:val="000000"/>
          <w:kern w:val="28"/>
        </w:rPr>
      </w:pPr>
      <w:r w:rsidRPr="000F05B0">
        <w:rPr>
          <w:rFonts w:eastAsia="Times New Roman" w:cstheme="minorHAnsi"/>
          <w:bCs/>
          <w:color w:val="000000"/>
          <w:kern w:val="28"/>
        </w:rPr>
        <w:t>Questions</w:t>
      </w:r>
    </w:p>
    <w:p w14:paraId="5DC13A16"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Church gatherings are not to be structured as a ritual but personal participation encouraged.</w:t>
      </w:r>
    </w:p>
    <w:p w14:paraId="58DE3E6C"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610DACAB"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Christians are to exhort one another unto good works and faithfulness when assembled together.</w:t>
      </w:r>
    </w:p>
    <w:p w14:paraId="64A60A7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50ED4C9A"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There was chaos and confusion in the Corinthian church as many put self-first.</w:t>
      </w:r>
    </w:p>
    <w:p w14:paraId="3AA09F11" w14:textId="77777777" w:rsid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3F0310F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Teaching, edifying, respect of others and individual participation is of primary importance when assembled.</w:t>
      </w:r>
    </w:p>
    <w:p w14:paraId="73AE99A3"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0C48EE1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p>
    <w:p w14:paraId="64E3979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The primary purpose for assembling as the body of Christ is to encourage and edify.</w:t>
      </w:r>
    </w:p>
    <w:p w14:paraId="0A3B5985"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r w:rsidRPr="000F05B0">
        <w:rPr>
          <w:rFonts w:eastAsia="Times New Roman" w:cstheme="minorHAnsi"/>
          <w:bCs/>
          <w:color w:val="000000"/>
          <w:kern w:val="28"/>
        </w:rPr>
        <w:t xml:space="preserve">T. ___ F.___ </w:t>
      </w:r>
    </w:p>
    <w:p w14:paraId="21E5F8BE"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p>
    <w:p w14:paraId="0E84580F" w14:textId="77777777" w:rsidR="00A22279" w:rsidRPr="000F05B0" w:rsidRDefault="00A22279" w:rsidP="00A22279">
      <w:pPr>
        <w:spacing w:after="0" w:line="240" w:lineRule="auto"/>
        <w:rPr>
          <w:rFonts w:eastAsia="Times New Roman" w:cstheme="minorHAnsi"/>
          <w:kern w:val="28"/>
        </w:rPr>
      </w:pPr>
      <w:r w:rsidRPr="000F05B0">
        <w:rPr>
          <w:rFonts w:eastAsia="Times New Roman" w:cstheme="minorHAnsi"/>
          <w:kern w:val="28"/>
        </w:rPr>
        <w:t>Lesson 8</w:t>
      </w:r>
    </w:p>
    <w:p w14:paraId="0632F26C" w14:textId="77777777" w:rsidR="000F05B0" w:rsidRDefault="000F05B0" w:rsidP="00A22279">
      <w:pPr>
        <w:tabs>
          <w:tab w:val="left" w:pos="6480"/>
        </w:tabs>
        <w:autoSpaceDE w:val="0"/>
        <w:autoSpaceDN w:val="0"/>
        <w:adjustRightInd w:val="0"/>
        <w:spacing w:after="0" w:line="240" w:lineRule="auto"/>
        <w:jc w:val="center"/>
        <w:rPr>
          <w:rFonts w:eastAsia="Times New Roman" w:cstheme="minorHAnsi"/>
          <w:b/>
          <w:kern w:val="28"/>
        </w:rPr>
      </w:pPr>
      <w:r w:rsidRPr="000F05B0">
        <w:rPr>
          <w:rFonts w:eastAsia="Times New Roman" w:cstheme="minorHAnsi"/>
          <w:b/>
          <w:kern w:val="28"/>
        </w:rPr>
        <w:t>Singing</w:t>
      </w:r>
    </w:p>
    <w:p w14:paraId="6B8ACAD6" w14:textId="77777777" w:rsidR="00A22279" w:rsidRPr="000F05B0" w:rsidRDefault="00A22279" w:rsidP="00A22279">
      <w:pPr>
        <w:tabs>
          <w:tab w:val="left" w:pos="6480"/>
        </w:tabs>
        <w:autoSpaceDE w:val="0"/>
        <w:autoSpaceDN w:val="0"/>
        <w:adjustRightInd w:val="0"/>
        <w:spacing w:after="0" w:line="240" w:lineRule="auto"/>
        <w:jc w:val="center"/>
        <w:rPr>
          <w:rFonts w:eastAsia="Times New Roman" w:cstheme="minorHAnsi"/>
          <w:b/>
          <w:kern w:val="28"/>
        </w:rPr>
      </w:pPr>
    </w:p>
    <w:p w14:paraId="46945706" w14:textId="60623765"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Songs are expressions of feelings – love or hate, joy or sorrow, and spiritual or sensual. Songs and singing may be for one’s personal enjoyment, directed to a loved one</w:t>
      </w:r>
      <w:r w:rsidR="0073263D">
        <w:rPr>
          <w:rFonts w:eastAsia="Times New Roman" w:cstheme="minorHAnsi"/>
          <w:kern w:val="28"/>
        </w:rPr>
        <w:t>,</w:t>
      </w:r>
      <w:r w:rsidRPr="000F05B0">
        <w:rPr>
          <w:rFonts w:eastAsia="Times New Roman" w:cstheme="minorHAnsi"/>
          <w:kern w:val="28"/>
        </w:rPr>
        <w:t xml:space="preserve"> or to praise God. Songs are also teaching tools for committing beliefs, events and people to one’s memory.</w:t>
      </w:r>
    </w:p>
    <w:p w14:paraId="43DB4E95" w14:textId="77777777" w:rsidR="000F05B0" w:rsidRPr="000F05B0" w:rsidRDefault="000F05B0" w:rsidP="000F05B0">
      <w:pPr>
        <w:spacing w:after="0" w:line="240" w:lineRule="auto"/>
        <w:rPr>
          <w:rFonts w:eastAsia="Times New Roman" w:cstheme="minorHAnsi"/>
          <w:kern w:val="28"/>
        </w:rPr>
      </w:pPr>
    </w:p>
    <w:p w14:paraId="4F6275F5" w14:textId="77777777" w:rsidR="000F05B0" w:rsidRPr="000F05B0" w:rsidRDefault="000F05B0" w:rsidP="000F05B0">
      <w:pPr>
        <w:autoSpaceDE w:val="0"/>
        <w:autoSpaceDN w:val="0"/>
        <w:adjustRightInd w:val="0"/>
        <w:spacing w:after="0" w:line="240" w:lineRule="auto"/>
        <w:rPr>
          <w:rFonts w:eastAsia="Times New Roman" w:cstheme="minorHAnsi"/>
          <w:b/>
          <w:kern w:val="28"/>
        </w:rPr>
      </w:pPr>
      <w:r w:rsidRPr="000F05B0">
        <w:rPr>
          <w:rFonts w:eastAsia="Times New Roman" w:cstheme="minorHAnsi"/>
          <w:b/>
          <w:kern w:val="28"/>
        </w:rPr>
        <w:t xml:space="preserve">Old Covenant Singing </w:t>
      </w:r>
    </w:p>
    <w:p w14:paraId="0F540AF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 xml:space="preserve">“Come, let us sing unto the </w:t>
      </w:r>
      <w:r w:rsidRPr="000F05B0">
        <w:rPr>
          <w:rFonts w:eastAsia="Times New Roman" w:cstheme="minorHAnsi"/>
          <w:smallCaps/>
          <w:kern w:val="28"/>
        </w:rPr>
        <w:t>Lord</w:t>
      </w:r>
      <w:r w:rsidRPr="000F05B0">
        <w:rPr>
          <w:rFonts w:eastAsia="Times New Roman" w:cstheme="minorHAnsi"/>
          <w:kern w:val="28"/>
        </w:rPr>
        <w:t>: let us make a joyful noise to the rock of our salvation. Let us come before his presence with thanksgiving, and make a joyful noise unto him with psalms” (Psalm 95:1-2).</w:t>
      </w:r>
    </w:p>
    <w:p w14:paraId="2634E90A" w14:textId="77777777" w:rsidR="000F05B0" w:rsidRPr="000F05B0" w:rsidRDefault="000F05B0" w:rsidP="000F05B0">
      <w:pPr>
        <w:tabs>
          <w:tab w:val="left" w:pos="6300"/>
        </w:tabs>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rPr>
        <w:t>God instructed Moses “Now write down for yourselves this song and teach it to the Israelites and have them sing</w:t>
      </w:r>
      <w:r w:rsidRPr="000F05B0">
        <w:rPr>
          <w:rFonts w:eastAsia="Times New Roman" w:cstheme="minorHAnsi"/>
          <w:i/>
          <w:kern w:val="28"/>
        </w:rPr>
        <w:t xml:space="preserve"> </w:t>
      </w:r>
      <w:r w:rsidRPr="000F05B0">
        <w:rPr>
          <w:rFonts w:eastAsia="Times New Roman" w:cstheme="minorHAnsi"/>
          <w:kern w:val="28"/>
        </w:rP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14:paraId="56DCF987" w14:textId="77777777" w:rsidR="000F05B0" w:rsidRPr="000F05B0" w:rsidRDefault="000F05B0" w:rsidP="000F05B0">
      <w:pPr>
        <w:tabs>
          <w:tab w:val="left" w:pos="6300"/>
        </w:tabs>
        <w:autoSpaceDE w:val="0"/>
        <w:autoSpaceDN w:val="0"/>
        <w:adjustRightInd w:val="0"/>
        <w:spacing w:after="0" w:line="240" w:lineRule="auto"/>
        <w:ind w:right="180"/>
        <w:rPr>
          <w:rFonts w:eastAsia="Times New Roman" w:cstheme="minorHAnsi"/>
          <w:kern w:val="28"/>
        </w:rPr>
      </w:pPr>
    </w:p>
    <w:p w14:paraId="765D8229"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“Jehoshaphat appointed men to sing to the Lord and to praise him [God] for the splendor of his holiness as they went out at the head of the army, saying: ‘Give thanks to the Lord, for his love endures forever</w:t>
      </w:r>
      <w:proofErr w:type="gramStart"/>
      <w:r w:rsidRPr="000F05B0">
        <w:rPr>
          <w:rFonts w:eastAsia="Times New Roman" w:cstheme="minorHAnsi"/>
          <w:kern w:val="28"/>
        </w:rPr>
        <w:t>’ ”</w:t>
      </w:r>
      <w:proofErr w:type="gramEnd"/>
      <w:r w:rsidRPr="000F05B0">
        <w:rPr>
          <w:rFonts w:eastAsia="Times New Roman" w:cstheme="minorHAnsi"/>
          <w:kern w:val="28"/>
        </w:rPr>
        <w:t xml:space="preserve"> (2 Chronicles 20:21-22).</w:t>
      </w:r>
    </w:p>
    <w:p w14:paraId="7C57621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In the Old Testament most of the singing references relate to expressions of praise and gratitude for God’s blessings, everlasting love and holiness. </w:t>
      </w:r>
    </w:p>
    <w:p w14:paraId="3F5B0EA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234E1814" w14:textId="77777777" w:rsidR="000F05B0" w:rsidRPr="000F05B0" w:rsidRDefault="000F05B0" w:rsidP="000F05B0">
      <w:pPr>
        <w:spacing w:after="0" w:line="240" w:lineRule="auto"/>
        <w:rPr>
          <w:rFonts w:eastAsia="Times New Roman" w:cstheme="minorHAnsi"/>
          <w:b/>
          <w:bCs/>
          <w:kern w:val="28"/>
        </w:rPr>
      </w:pPr>
      <w:r w:rsidRPr="000F05B0">
        <w:rPr>
          <w:rFonts w:eastAsia="Times New Roman" w:cstheme="minorHAnsi"/>
          <w:b/>
          <w:bCs/>
          <w:kern w:val="28"/>
        </w:rPr>
        <w:t>New Covenant</w:t>
      </w:r>
      <w:r w:rsidRPr="000F05B0">
        <w:rPr>
          <w:rFonts w:eastAsia="Times New Roman" w:cstheme="minorHAnsi"/>
          <w:b/>
          <w:kern w:val="28"/>
        </w:rPr>
        <w:t xml:space="preserve"> Singing </w:t>
      </w:r>
    </w:p>
    <w:p w14:paraId="05FE70F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New Testament references to singing lets us know God’s New Covenant Children are to sing praises to Him from their heart, one’s inner being and to encourage one another by singing.</w:t>
      </w:r>
    </w:p>
    <w:p w14:paraId="0D4061F7" w14:textId="77777777" w:rsidR="000F05B0" w:rsidRPr="000F05B0" w:rsidRDefault="000F05B0" w:rsidP="000F05B0">
      <w:pPr>
        <w:spacing w:after="0" w:line="240" w:lineRule="auto"/>
        <w:ind w:left="180" w:hanging="180"/>
        <w:rPr>
          <w:rFonts w:eastAsia="Times New Roman" w:cstheme="minorHAnsi"/>
          <w:kern w:val="28"/>
        </w:rPr>
      </w:pPr>
    </w:p>
    <w:p w14:paraId="79FAF6FA" w14:textId="77777777" w:rsidR="000F05B0" w:rsidRPr="000F05B0" w:rsidRDefault="000F05B0" w:rsidP="000F05B0">
      <w:pPr>
        <w:spacing w:after="0" w:line="240" w:lineRule="auto"/>
        <w:ind w:right="-18"/>
        <w:rPr>
          <w:rFonts w:eastAsia="Times New Roman" w:cstheme="minorHAnsi"/>
          <w:kern w:val="28"/>
        </w:rPr>
      </w:pPr>
      <w:r w:rsidRPr="000F05B0">
        <w:rPr>
          <w:rFonts w:eastAsia="Times New Roman" w:cstheme="minorHAnsi"/>
          <w:kern w:val="28"/>
          <w:u w:val="single"/>
        </w:rPr>
        <w:t>Colossians 3:12-17</w:t>
      </w:r>
      <w:r w:rsidRPr="000F05B0">
        <w:rPr>
          <w:rFonts w:eastAsia="Times New Roman" w:cstheme="minorHAnsi"/>
          <w:kern w:val="28"/>
        </w:rPr>
        <w:t xml:space="preserve"> – “Therefore, as God’s chosen people, holy and dearly loved, clothe yourselves with compassion, kindness, humility, gentleness and patience.</w:t>
      </w:r>
      <w:r w:rsidRPr="000F05B0">
        <w:rPr>
          <w:rFonts w:eastAsia="Times New Roman" w:cstheme="minorHAnsi"/>
          <w:b/>
          <w:bCs/>
          <w:kern w:val="28"/>
        </w:rPr>
        <w:t xml:space="preserve"> </w:t>
      </w:r>
      <w:r w:rsidRPr="000F05B0">
        <w:rPr>
          <w:rFonts w:eastAsia="Times New Roman" w:cstheme="minorHAnsi"/>
          <w:kern w:val="28"/>
        </w:rP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word of Christ dwell in you richly </w:t>
      </w:r>
      <w:r w:rsidRPr="000F05B0">
        <w:rPr>
          <w:rFonts w:eastAsia="Times New Roman" w:cstheme="minorHAnsi"/>
          <w:b/>
          <w:kern w:val="28"/>
        </w:rPr>
        <w:t>as you teach and admonish one another</w:t>
      </w:r>
      <w:r w:rsidRPr="000F05B0">
        <w:rPr>
          <w:rFonts w:eastAsia="Times New Roman" w:cstheme="minorHAnsi"/>
          <w:kern w:val="28"/>
        </w:rPr>
        <w:t xml:space="preserve"> with all wisdom, and as you sing psalms, hymns and spiritual songs with gratitude in </w:t>
      </w:r>
      <w:r w:rsidRPr="000F05B0">
        <w:rPr>
          <w:rFonts w:eastAsia="Times New Roman" w:cstheme="minorHAnsi"/>
          <w:kern w:val="28"/>
        </w:rPr>
        <w:lastRenderedPageBreak/>
        <w:t xml:space="preserve">your hearts to God. And whatever you do, whether in word or deed, do it all in the name of the Lord Jesus, giving thanks to God the Father through him.” </w:t>
      </w:r>
    </w:p>
    <w:p w14:paraId="2BE1C224" w14:textId="77777777" w:rsidR="000F05B0" w:rsidRPr="000F05B0" w:rsidRDefault="000F05B0" w:rsidP="000F05B0">
      <w:pPr>
        <w:spacing w:after="0" w:line="240" w:lineRule="auto"/>
        <w:ind w:right="-18"/>
        <w:rPr>
          <w:rFonts w:eastAsia="Times New Roman" w:cstheme="minorHAnsi"/>
          <w:kern w:val="28"/>
        </w:rPr>
      </w:pPr>
    </w:p>
    <w:p w14:paraId="0EE1B985" w14:textId="77777777" w:rsidR="000F05B0" w:rsidRPr="000F05B0" w:rsidRDefault="000F05B0" w:rsidP="000F05B0">
      <w:pPr>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u w:val="single"/>
        </w:rPr>
        <w:t>Ephesians 5:15-20</w:t>
      </w:r>
      <w:r w:rsidRPr="000F05B0">
        <w:rPr>
          <w:rFonts w:eastAsia="Times New Roman" w:cstheme="minorHAnsi"/>
          <w:kern w:val="28"/>
        </w:rPr>
        <w:t xml:space="preserve"> - Paul in writing to the Ephesian Christians states “Be very careful, then, how you live — not as unwise but as wise, making the most of every opportunity, because the days are evil. Therefore, do not be foolish, but </w:t>
      </w:r>
      <w:r w:rsidRPr="000F05B0">
        <w:rPr>
          <w:rFonts w:eastAsia="Times New Roman" w:cstheme="minorHAnsi"/>
          <w:bCs/>
          <w:kern w:val="28"/>
        </w:rPr>
        <w:t>understand what the Lord’s will is</w:t>
      </w:r>
      <w:r w:rsidRPr="000F05B0">
        <w:rPr>
          <w:rFonts w:eastAsia="Times New Roman" w:cstheme="minorHAnsi"/>
          <w:kern w:val="28"/>
        </w:rPr>
        <w:t xml:space="preserve">. Do not get drunk on wine, which leads to debauchery. Instead, be filled with the Spirit. Speaking to one another [possibly responsive or antiphonal singing] with psalms, hymns and spiritual songs. </w:t>
      </w:r>
      <w:r w:rsidRPr="000F05B0">
        <w:rPr>
          <w:rFonts w:eastAsia="Times New Roman" w:cstheme="minorHAnsi"/>
          <w:b/>
          <w:kern w:val="28"/>
        </w:rPr>
        <w:t>Singing and making music (</w:t>
      </w:r>
      <w:r w:rsidRPr="000F05B0">
        <w:rPr>
          <w:rFonts w:eastAsia="Times New Roman" w:cstheme="minorHAnsi"/>
          <w:kern w:val="28"/>
        </w:rPr>
        <w:t>melody</w:t>
      </w:r>
      <w:r w:rsidRPr="000F05B0">
        <w:rPr>
          <w:rFonts w:eastAsia="Times New Roman" w:cstheme="minorHAnsi"/>
          <w:b/>
          <w:kern w:val="28"/>
        </w:rPr>
        <w:t>) in your heart to the Lord</w:t>
      </w:r>
      <w:r w:rsidRPr="000F05B0">
        <w:rPr>
          <w:rFonts w:eastAsia="Times New Roman" w:cstheme="minorHAnsi"/>
          <w:kern w:val="28"/>
        </w:rPr>
        <w:t xml:space="preserve">, always giving thanks to God the Father for everything, in the name of our Lord Jesus Christ.” </w:t>
      </w:r>
    </w:p>
    <w:p w14:paraId="0496E003" w14:textId="5A03F1A9" w:rsidR="000F05B0" w:rsidRPr="000F05B0" w:rsidRDefault="000F05B0" w:rsidP="000F05B0">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360"/>
        <w:rPr>
          <w:rFonts w:eastAsia="Times New Roman" w:cstheme="minorHAnsi"/>
          <w:kern w:val="28"/>
        </w:rPr>
      </w:pPr>
      <w:r w:rsidRPr="000F05B0">
        <w:rPr>
          <w:rFonts w:eastAsia="Times New Roman" w:cstheme="minorHAnsi"/>
          <w:kern w:val="28"/>
        </w:rPr>
        <w:t xml:space="preserve">Paul tells the Colossian Christians that the singing emphasis is on one’s thought process as one expresses his feelings </w:t>
      </w:r>
      <w:r w:rsidRPr="000F05B0">
        <w:rPr>
          <w:rFonts w:eastAsia="Times New Roman" w:cstheme="minorHAnsi"/>
          <w:b/>
          <w:bCs/>
          <w:kern w:val="28"/>
        </w:rPr>
        <w:t>toward God</w:t>
      </w:r>
      <w:r w:rsidRPr="000F05B0">
        <w:rPr>
          <w:rFonts w:eastAsia="Times New Roman" w:cstheme="minorHAnsi"/>
          <w:kern w:val="28"/>
        </w:rPr>
        <w:t>. Paul does not specify the particulars about individual or assembled singing. Instead</w:t>
      </w:r>
      <w:r w:rsidR="00A22279">
        <w:rPr>
          <w:rFonts w:eastAsia="Times New Roman" w:cstheme="minorHAnsi"/>
          <w:kern w:val="28"/>
        </w:rPr>
        <w:t>,</w:t>
      </w:r>
      <w:r w:rsidRPr="000F05B0">
        <w:rPr>
          <w:rFonts w:eastAsia="Times New Roman" w:cstheme="minorHAnsi"/>
          <w:kern w:val="28"/>
        </w:rPr>
        <w:t xml:space="preserve"> he stresses an attitude of gratitude from one’s heart. Whatever the setting, one’s singing is to be directed toward </w:t>
      </w:r>
      <w:r w:rsidR="0073263D">
        <w:rPr>
          <w:rFonts w:eastAsia="Times New Roman" w:cstheme="minorHAnsi"/>
          <w:kern w:val="28"/>
        </w:rPr>
        <w:t xml:space="preserve">the </w:t>
      </w:r>
      <w:r w:rsidRPr="000F05B0">
        <w:rPr>
          <w:rFonts w:eastAsia="Times New Roman" w:cstheme="minorHAnsi"/>
          <w:kern w:val="28"/>
        </w:rPr>
        <w:t xml:space="preserve">unity of the Body, teaching and encouraging someone and toward praising God is worship. </w:t>
      </w:r>
    </w:p>
    <w:p w14:paraId="2B1C8B83" w14:textId="77777777" w:rsidR="000F05B0" w:rsidRPr="000F05B0" w:rsidRDefault="000F05B0" w:rsidP="000F05B0">
      <w:pPr>
        <w:autoSpaceDE w:val="0"/>
        <w:autoSpaceDN w:val="0"/>
        <w:adjustRightInd w:val="0"/>
        <w:spacing w:after="0" w:line="240" w:lineRule="auto"/>
        <w:ind w:left="360"/>
        <w:rPr>
          <w:rFonts w:eastAsia="Times New Roman" w:cstheme="minorHAnsi"/>
          <w:kern w:val="28"/>
        </w:rPr>
      </w:pPr>
    </w:p>
    <w:p w14:paraId="0120F1D1"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There are several components to singing and making melody or music in your heart to the Lord</w:t>
      </w:r>
    </w:p>
    <w:p w14:paraId="67E98E81"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t>Singing – plucking of strings [of instruments, vocal cords or strings of heart]</w:t>
      </w:r>
    </w:p>
    <w:p w14:paraId="060CD1D2"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t>Making music in the heart – emotions and feelings with sincerity</w:t>
      </w:r>
    </w:p>
    <w:p w14:paraId="34DA13E5"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d)   Unto the Lord –directed toward God</w:t>
      </w:r>
    </w:p>
    <w:p w14:paraId="2D3A1148"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e)   Real and genuine, not feigned or fictitious but action taking place in the inner man, heart or soul, the part of man that loves and adores.</w:t>
      </w:r>
    </w:p>
    <w:p w14:paraId="27B5CFE0"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f)    One can sing to another person whether assembled or not.</w:t>
      </w:r>
    </w:p>
    <w:p w14:paraId="04F47A41"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3202B3BB"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Other New Testament scriptures that relate to singing</w:t>
      </w:r>
    </w:p>
    <w:p w14:paraId="2CB5D58A"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 will sing with my spirit, but I will also sing with my mind” (1 Corinthians 14:12-17; 26</w:t>
      </w:r>
    </w:p>
    <w:p w14:paraId="56CDE958"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“Is anyone happy? Let him sing songs of praise” (James 5:10-13)</w:t>
      </w:r>
    </w:p>
    <w:p w14:paraId="347DC97C"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“‘Praise the Lord, all you Gentiles, and sing praises to him, all you peoples” (Romans 15:7-11)</w:t>
      </w:r>
    </w:p>
    <w:p w14:paraId="58A75ED4"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“In the presence of the congregation I will sing your praises’” (Hebrews 2:10-12)</w:t>
      </w:r>
    </w:p>
    <w:p w14:paraId="27EDE17B" w14:textId="77777777" w:rsidR="000F05B0" w:rsidRPr="000F05B0" w:rsidRDefault="000F05B0" w:rsidP="000F05B0">
      <w:pPr>
        <w:pStyle w:val="ListParagraph"/>
        <w:autoSpaceDE w:val="0"/>
        <w:autoSpaceDN w:val="0"/>
        <w:adjustRightInd w:val="0"/>
        <w:spacing w:after="0" w:line="240" w:lineRule="auto"/>
        <w:rPr>
          <w:rFonts w:eastAsia="Times New Roman" w:cstheme="minorHAnsi"/>
          <w:kern w:val="28"/>
        </w:rPr>
      </w:pPr>
    </w:p>
    <w:p w14:paraId="6BEFE5D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14:paraId="6D50CE0E"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4FFDD969" w14:textId="77777777" w:rsidR="000F05B0" w:rsidRPr="000F05B0" w:rsidRDefault="000F05B0" w:rsidP="000F05B0">
      <w:pPr>
        <w:spacing w:after="0" w:line="240" w:lineRule="auto"/>
        <w:rPr>
          <w:rFonts w:eastAsia="Times New Roman" w:cstheme="minorHAnsi"/>
          <w:b/>
          <w:kern w:val="28"/>
        </w:rPr>
      </w:pPr>
      <w:r w:rsidRPr="000F05B0">
        <w:rPr>
          <w:rFonts w:eastAsia="Times New Roman" w:cstheme="minorHAnsi"/>
          <w:b/>
          <w:kern w:val="28"/>
        </w:rPr>
        <w:t xml:space="preserve">A brief Review of singing.   </w:t>
      </w:r>
    </w:p>
    <w:p w14:paraId="588A6164" w14:textId="77777777" w:rsidR="000F05B0" w:rsidRPr="000F05B0" w:rsidRDefault="000F05B0" w:rsidP="000F05B0">
      <w:pPr>
        <w:tabs>
          <w:tab w:val="left" w:pos="540"/>
        </w:tabs>
        <w:spacing w:after="0" w:line="240" w:lineRule="auto"/>
        <w:ind w:left="540" w:hanging="180"/>
        <w:rPr>
          <w:rFonts w:eastAsia="Times New Roman" w:cstheme="minorHAnsi"/>
          <w:kern w:val="28"/>
        </w:rPr>
      </w:pPr>
      <w:r w:rsidRPr="000F05B0">
        <w:rPr>
          <w:rFonts w:eastAsia="Times New Roman" w:cstheme="minorHAnsi"/>
          <w:kern w:val="28"/>
          <w:u w:val="single"/>
        </w:rPr>
        <w:t>Who</w:t>
      </w:r>
      <w:r w:rsidRPr="000F05B0">
        <w:rPr>
          <w:rFonts w:eastAsia="Times New Roman" w:cstheme="minorHAnsi"/>
          <w:kern w:val="28"/>
        </w:rPr>
        <w:t>:</w:t>
      </w:r>
    </w:p>
    <w:p w14:paraId="4FC727C6"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“Be filled with the Spirit. Singing and making music in your heart to the Lord - personal</w:t>
      </w:r>
    </w:p>
    <w:p w14:paraId="264DA6BB" w14:textId="77777777" w:rsidR="000F05B0" w:rsidRPr="000F05B0" w:rsidRDefault="000F05B0" w:rsidP="000F05B0">
      <w:pPr>
        <w:spacing w:after="0" w:line="240" w:lineRule="auto"/>
        <w:ind w:left="360"/>
        <w:contextualSpacing/>
        <w:rPr>
          <w:rFonts w:eastAsia="Times New Roman" w:cstheme="minorHAnsi"/>
          <w:kern w:val="28"/>
        </w:rPr>
      </w:pPr>
      <w:r w:rsidRPr="000F05B0">
        <w:rPr>
          <w:rFonts w:eastAsia="Times New Roman" w:cstheme="minorHAnsi"/>
          <w:kern w:val="28"/>
          <w:u w:val="single"/>
        </w:rPr>
        <w:t>Where</w:t>
      </w:r>
      <w:r w:rsidRPr="000F05B0">
        <w:rPr>
          <w:rFonts w:eastAsia="Times New Roman" w:cstheme="minorHAnsi"/>
          <w:kern w:val="28"/>
        </w:rPr>
        <w:t>:</w:t>
      </w:r>
    </w:p>
    <w:p w14:paraId="0C021892"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As an assembly:</w:t>
      </w:r>
    </w:p>
    <w:p w14:paraId="47755B33" w14:textId="645ACB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    In the midst of the assembly</w:t>
      </w:r>
      <w:r w:rsidR="0073263D">
        <w:rPr>
          <w:rFonts w:eastAsia="Times New Roman" w:cstheme="minorHAnsi"/>
          <w:kern w:val="28"/>
        </w:rPr>
        <w:t>,</w:t>
      </w:r>
      <w:r w:rsidRPr="000F05B0">
        <w:rPr>
          <w:rFonts w:eastAsia="Times New Roman" w:cstheme="minorHAnsi"/>
          <w:kern w:val="28"/>
        </w:rPr>
        <w:t xml:space="preserve"> I will </w:t>
      </w:r>
      <w:r w:rsidRPr="000F05B0">
        <w:rPr>
          <w:rFonts w:eastAsia="Times New Roman" w:cstheme="minorHAnsi"/>
          <w:b/>
          <w:bCs/>
          <w:kern w:val="28"/>
        </w:rPr>
        <w:t>sing praise</w:t>
      </w:r>
      <w:r w:rsidRPr="000F05B0">
        <w:rPr>
          <w:rFonts w:eastAsia="Times New Roman" w:cstheme="minorHAnsi"/>
          <w:kern w:val="28"/>
        </w:rPr>
        <w:t xml:space="preserve"> to You</w:t>
      </w:r>
    </w:p>
    <w:p w14:paraId="7C389C4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As individuals </w:t>
      </w:r>
    </w:p>
    <w:p w14:paraId="22D0271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    Teach and admonish one another with all wisdom, and as you sing psalms, hymns and spiritual songs with gratitude in your hearts to God</w:t>
      </w:r>
    </w:p>
    <w:p w14:paraId="267841FF" w14:textId="77777777" w:rsidR="000F05B0" w:rsidRPr="000F05B0" w:rsidRDefault="000F05B0" w:rsidP="000F05B0">
      <w:pPr>
        <w:tabs>
          <w:tab w:val="left" w:pos="360"/>
          <w:tab w:val="left" w:pos="450"/>
          <w:tab w:val="left" w:pos="540"/>
        </w:tabs>
        <w:spacing w:after="0" w:line="240" w:lineRule="auto"/>
        <w:ind w:firstLine="360"/>
        <w:rPr>
          <w:rFonts w:eastAsia="Times New Roman" w:cstheme="minorHAnsi"/>
          <w:kern w:val="28"/>
        </w:rPr>
      </w:pPr>
      <w:r w:rsidRPr="000F05B0">
        <w:rPr>
          <w:rFonts w:eastAsia="Times New Roman" w:cstheme="minorHAnsi"/>
          <w:kern w:val="28"/>
          <w:u w:val="single"/>
        </w:rPr>
        <w:t>When</w:t>
      </w:r>
      <w:r w:rsidRPr="000F05B0">
        <w:rPr>
          <w:rFonts w:eastAsia="Times New Roman" w:cstheme="minorHAnsi"/>
          <w:kern w:val="28"/>
        </w:rPr>
        <w:t>:</w:t>
      </w:r>
    </w:p>
    <w:p w14:paraId="6E88A6A8"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Is anyone happy? Let him sing songs of praise</w:t>
      </w:r>
    </w:p>
    <w:p w14:paraId="0B6E5EC4" w14:textId="77777777" w:rsidR="000F05B0" w:rsidRPr="000F05B0" w:rsidRDefault="000F05B0" w:rsidP="000F05B0">
      <w:pPr>
        <w:tabs>
          <w:tab w:val="left" w:pos="360"/>
          <w:tab w:val="left" w:pos="540"/>
          <w:tab w:val="left" w:pos="900"/>
          <w:tab w:val="left" w:pos="3684"/>
        </w:tabs>
        <w:spacing w:after="0" w:line="240" w:lineRule="auto"/>
        <w:ind w:left="360"/>
        <w:rPr>
          <w:rFonts w:eastAsia="Times New Roman" w:cstheme="minorHAnsi"/>
          <w:kern w:val="28"/>
        </w:rPr>
      </w:pPr>
      <w:r w:rsidRPr="000F05B0">
        <w:rPr>
          <w:rFonts w:eastAsia="Times New Roman" w:cstheme="minorHAnsi"/>
          <w:kern w:val="28"/>
          <w:u w:val="single"/>
        </w:rPr>
        <w:t>How</w:t>
      </w:r>
      <w:r w:rsidRPr="000F05B0">
        <w:rPr>
          <w:rFonts w:eastAsia="Times New Roman" w:cstheme="minorHAnsi"/>
          <w:kern w:val="28"/>
        </w:rPr>
        <w:t>:</w:t>
      </w:r>
    </w:p>
    <w:p w14:paraId="24362FB1"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I will sing with my spirit, but I will also sing with my mind.</w:t>
      </w:r>
    </w:p>
    <w:p w14:paraId="4B0FE09C"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There are varied opinions as to what constitutes acceptable singing to God under the New Covenant. One must look beyond opinion or personal belief and interpret scripture consistently in its context, not arbitrarily. Interpreting from a faulty premise produces faulty conclusions:</w:t>
      </w:r>
    </w:p>
    <w:p w14:paraId="3B28AEAB"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 Worship occurs in a ‘worship service’ so acceptable singing must occur in a ‘worship service’ assembly.</w:t>
      </w:r>
    </w:p>
    <w:p w14:paraId="22C1A27A"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Singing must be only chants or in unison since harmony focuses on sounding good to the hearer and is entertainment </w:t>
      </w:r>
    </w:p>
    <w:p w14:paraId="7982D951" w14:textId="77777777" w:rsidR="000F05B0" w:rsidRPr="000F05B0" w:rsidRDefault="000F05B0" w:rsidP="000F05B0">
      <w:pPr>
        <w:numPr>
          <w:ilvl w:val="0"/>
          <w:numId w:val="21"/>
        </w:numPr>
        <w:spacing w:after="0" w:line="240" w:lineRule="auto"/>
        <w:ind w:left="360" w:hanging="180"/>
        <w:rPr>
          <w:rFonts w:eastAsia="Times New Roman" w:cstheme="minorHAnsi"/>
          <w:kern w:val="28"/>
        </w:rPr>
      </w:pPr>
      <w:r w:rsidRPr="000F05B0">
        <w:rPr>
          <w:rFonts w:eastAsia="Times New Roman" w:cstheme="minorHAnsi"/>
          <w:kern w:val="28"/>
        </w:rPr>
        <w:t xml:space="preserve"> Only a cappella in unison or four-part harmony is acceptable</w:t>
      </w:r>
    </w:p>
    <w:p w14:paraId="2BD7DEB4"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lastRenderedPageBreak/>
        <w:t>If anyone has a song means the congregation selects songs to be sung</w:t>
      </w:r>
    </w:p>
    <w:p w14:paraId="138776FC"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Singing from one’s heart in a cappella, chants, harmony or with instruments is acceptable unless the focus is on the sounds rather than thoughts of one’s heart. </w:t>
      </w:r>
    </w:p>
    <w:p w14:paraId="4EEC61FC"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Song leader or director is a performer</w:t>
      </w:r>
    </w:p>
    <w:p w14:paraId="5D77E27A" w14:textId="08A823DE"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Multiple song leaders, group leaders</w:t>
      </w:r>
      <w:r w:rsidR="0073263D">
        <w:rPr>
          <w:rFonts w:eastAsia="Times New Roman" w:cstheme="minorHAnsi"/>
          <w:kern w:val="28"/>
        </w:rPr>
        <w:t>,</w:t>
      </w:r>
      <w:r w:rsidRPr="000F05B0">
        <w:rPr>
          <w:rFonts w:eastAsia="Times New Roman" w:cstheme="minorHAnsi"/>
          <w:kern w:val="28"/>
        </w:rPr>
        <w:t xml:space="preserve"> or praise teams </w:t>
      </w:r>
      <w:r w:rsidR="0073263D">
        <w:rPr>
          <w:rFonts w:eastAsia="Times New Roman" w:cstheme="minorHAnsi"/>
          <w:kern w:val="28"/>
        </w:rPr>
        <w:t>constitute</w:t>
      </w:r>
      <w:r w:rsidRPr="000F05B0">
        <w:rPr>
          <w:rFonts w:eastAsia="Times New Roman" w:cstheme="minorHAnsi"/>
          <w:kern w:val="28"/>
        </w:rPr>
        <w:t xml:space="preserve"> entertainment even though as many participate with them as when only one song leader.</w:t>
      </w:r>
    </w:p>
    <w:p w14:paraId="5B384BAB"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 Singing must be from memory without songbooks or projection on a screen.</w:t>
      </w:r>
    </w:p>
    <w:p w14:paraId="19BBC7CC" w14:textId="2C406C13"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If one’s focus is on </w:t>
      </w:r>
      <w:r w:rsidR="0073263D">
        <w:rPr>
          <w:rFonts w:eastAsia="Times New Roman" w:cstheme="minorHAnsi"/>
          <w:kern w:val="28"/>
        </w:rPr>
        <w:t xml:space="preserve">the </w:t>
      </w:r>
      <w:r w:rsidRPr="000F05B0">
        <w:rPr>
          <w:rFonts w:eastAsia="Times New Roman" w:cstheme="minorHAnsi"/>
          <w:kern w:val="28"/>
        </w:rPr>
        <w:t xml:space="preserve">quality of sound it is entertainment whether with instruments, a cappella or in harmony. </w:t>
      </w:r>
    </w:p>
    <w:p w14:paraId="53ECAD6E" w14:textId="77777777" w:rsidR="000F05B0" w:rsidRPr="000F05B0" w:rsidRDefault="000F05B0" w:rsidP="000F05B0">
      <w:pPr>
        <w:spacing w:after="0" w:line="240" w:lineRule="auto"/>
        <w:rPr>
          <w:rFonts w:eastAsia="Times New Roman" w:cstheme="minorHAnsi"/>
          <w:kern w:val="28"/>
        </w:rPr>
      </w:pPr>
    </w:p>
    <w:p w14:paraId="39C64A60"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sidRPr="000F05B0">
        <w:rPr>
          <w:rFonts w:eastAsia="Times New Roman" w:cstheme="minorHAnsi"/>
          <w:b/>
          <w:kern w:val="28"/>
        </w:rPr>
        <w:t>It is a heart matter.</w:t>
      </w:r>
      <w:r w:rsidRPr="000F05B0">
        <w:rPr>
          <w:rFonts w:eastAsia="Times New Roman" w:cstheme="minorHAnsi"/>
          <w:kern w:val="28"/>
        </w:rPr>
        <w:t xml:space="preserve"> </w:t>
      </w:r>
    </w:p>
    <w:p w14:paraId="0720108E" w14:textId="77777777" w:rsidR="000F05B0" w:rsidRPr="000F05B0" w:rsidRDefault="000F05B0" w:rsidP="000F05B0">
      <w:pPr>
        <w:spacing w:after="0" w:line="240" w:lineRule="auto"/>
        <w:rPr>
          <w:rFonts w:eastAsia="Times New Roman" w:cstheme="minorHAnsi"/>
          <w:kern w:val="28"/>
          <w:lang w:bidi="te-IN"/>
        </w:rPr>
      </w:pPr>
    </w:p>
    <w:p w14:paraId="7427DC98" w14:textId="77777777" w:rsidR="000F05B0" w:rsidRPr="000F05B0" w:rsidRDefault="000F05B0" w:rsidP="000F05B0">
      <w:pPr>
        <w:spacing w:after="0" w:line="240" w:lineRule="auto"/>
        <w:rPr>
          <w:rFonts w:eastAsia="Times New Roman" w:cstheme="minorHAnsi"/>
          <w:kern w:val="28"/>
          <w:lang w:bidi="te-IN"/>
        </w:rPr>
      </w:pPr>
      <w:r w:rsidRPr="000F05B0">
        <w:rPr>
          <w:rFonts w:eastAsia="Times New Roman" w:cstheme="minorHAnsi"/>
          <w:kern w:val="28"/>
          <w:lang w:bidi="te-IN"/>
        </w:rPr>
        <w:t>Questions</w:t>
      </w:r>
    </w:p>
    <w:p w14:paraId="38469839"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Singing under the Old Covenant was to teach a lesson and to express praise and thanks to God for His love.</w:t>
      </w:r>
    </w:p>
    <w:p w14:paraId="074A96DB"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38A025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The Colossian Christians sang to teach and admonish</w:t>
      </w:r>
    </w:p>
    <w:p w14:paraId="7089631A"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61ABDAE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Singing acceptable to God must always be from man’s inner being, his heart.</w:t>
      </w:r>
    </w:p>
    <w:p w14:paraId="18FA80F4"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D31D5B9" w14:textId="77777777" w:rsidR="000F05B0" w:rsidRPr="000F05B0" w:rsidRDefault="000F05B0" w:rsidP="000F05B0">
      <w:pPr>
        <w:pStyle w:val="ListParagraph"/>
        <w:numPr>
          <w:ilvl w:val="0"/>
          <w:numId w:val="22"/>
        </w:numPr>
        <w:spacing w:after="0" w:line="240" w:lineRule="auto"/>
        <w:rPr>
          <w:rFonts w:eastAsia="Times New Roman" w:cstheme="minorHAnsi"/>
          <w:kern w:val="28"/>
        </w:rPr>
      </w:pPr>
      <w:r w:rsidRPr="000F05B0">
        <w:rPr>
          <w:rFonts w:eastAsia="Times New Roman" w:cstheme="minorHAnsi"/>
          <w:kern w:val="28"/>
          <w:lang w:bidi="te-IN"/>
        </w:rPr>
        <w:t xml:space="preserve">Anything that prevents man’s heart from focusing on his thoughts toward God while singing also prevents worship in song. </w:t>
      </w:r>
    </w:p>
    <w:p w14:paraId="5BE1062D" w14:textId="77777777" w:rsidR="000F05B0" w:rsidRPr="000F05B0" w:rsidRDefault="000F05B0" w:rsidP="000F05B0">
      <w:pPr>
        <w:pStyle w:val="ListParagraph"/>
        <w:spacing w:after="0" w:line="240" w:lineRule="auto"/>
        <w:ind w:firstLine="720"/>
        <w:rPr>
          <w:rFonts w:eastAsia="Times New Roman" w:cstheme="minorHAnsi"/>
          <w:kern w:val="28"/>
        </w:rPr>
      </w:pPr>
      <w:r w:rsidRPr="000F05B0">
        <w:rPr>
          <w:rFonts w:eastAsia="Times New Roman" w:cstheme="minorHAnsi"/>
          <w:kern w:val="28"/>
          <w:lang w:bidi="te-IN"/>
        </w:rPr>
        <w:t>T. ___ F. ___</w:t>
      </w:r>
    </w:p>
    <w:p w14:paraId="62B6E2BC" w14:textId="77777777" w:rsidR="000F05B0" w:rsidRPr="000F05B0" w:rsidRDefault="000F05B0" w:rsidP="000F05B0">
      <w:pPr>
        <w:pStyle w:val="ListParagraph"/>
        <w:numPr>
          <w:ilvl w:val="0"/>
          <w:numId w:val="22"/>
        </w:numPr>
        <w:spacing w:after="0" w:line="240" w:lineRule="auto"/>
        <w:rPr>
          <w:rFonts w:eastAsia="Times New Roman" w:cstheme="minorHAnsi"/>
          <w:b/>
          <w:kern w:val="28"/>
        </w:rPr>
      </w:pPr>
      <w:r w:rsidRPr="000F05B0">
        <w:rPr>
          <w:rFonts w:eastAsia="Times New Roman" w:cstheme="minorHAnsi"/>
          <w:kern w:val="28"/>
          <w:lang w:bidi="te-IN"/>
        </w:rPr>
        <w:t>Singing from the heart is an individual matter even when one is assembled together as a church.</w:t>
      </w:r>
    </w:p>
    <w:p w14:paraId="1D251FD7" w14:textId="77777777" w:rsidR="000F05B0" w:rsidRPr="000F05B0" w:rsidRDefault="000F05B0" w:rsidP="000F05B0">
      <w:pPr>
        <w:spacing w:after="0" w:line="240" w:lineRule="auto"/>
        <w:ind w:left="720" w:firstLine="720"/>
        <w:rPr>
          <w:rFonts w:eastAsia="Times New Roman" w:cstheme="minorHAnsi"/>
          <w:b/>
          <w:kern w:val="28"/>
        </w:rPr>
      </w:pPr>
      <w:r w:rsidRPr="000F05B0">
        <w:rPr>
          <w:rFonts w:eastAsia="Times New Roman" w:cstheme="minorHAnsi"/>
          <w:kern w:val="28"/>
          <w:lang w:bidi="te-IN"/>
        </w:rPr>
        <w:t>T. ___ F. ___</w:t>
      </w:r>
    </w:p>
    <w:p w14:paraId="344330E8" w14:textId="77777777" w:rsidR="000F05B0" w:rsidRPr="000F05B0" w:rsidRDefault="000F05B0" w:rsidP="000F05B0">
      <w:pPr>
        <w:spacing w:after="0" w:line="240" w:lineRule="auto"/>
        <w:rPr>
          <w:rFonts w:eastAsia="Times New Roman" w:cstheme="minorHAnsi"/>
          <w:b/>
          <w:kern w:val="28"/>
        </w:rPr>
      </w:pPr>
    </w:p>
    <w:p w14:paraId="10B7F7CB" w14:textId="77777777" w:rsidR="000F05B0" w:rsidRPr="000F05B0" w:rsidRDefault="000F05B0" w:rsidP="000F05B0">
      <w:pPr>
        <w:spacing w:after="0" w:line="240" w:lineRule="auto"/>
        <w:rPr>
          <w:rFonts w:eastAsia="Times New Roman" w:cstheme="minorHAnsi"/>
          <w:b/>
          <w:kern w:val="28"/>
        </w:rPr>
      </w:pPr>
    </w:p>
    <w:p w14:paraId="7CA9F378" w14:textId="77777777" w:rsidR="00A22279" w:rsidRPr="000F05B0" w:rsidRDefault="00A22279" w:rsidP="00A22279">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Lesson 9</w:t>
      </w:r>
    </w:p>
    <w:p w14:paraId="1EEE42CC" w14:textId="77777777" w:rsidR="000F05B0" w:rsidRDefault="000F05B0" w:rsidP="00A22279">
      <w:pPr>
        <w:spacing w:after="0" w:line="240" w:lineRule="auto"/>
        <w:jc w:val="center"/>
        <w:rPr>
          <w:rFonts w:eastAsia="Times New Roman" w:cstheme="minorHAnsi"/>
          <w:b/>
          <w:kern w:val="28"/>
        </w:rPr>
      </w:pPr>
      <w:r w:rsidRPr="000F05B0">
        <w:rPr>
          <w:rFonts w:eastAsia="Times New Roman" w:cstheme="minorHAnsi"/>
          <w:b/>
          <w:kern w:val="28"/>
        </w:rPr>
        <w:t>Praying</w:t>
      </w:r>
    </w:p>
    <w:p w14:paraId="35855DDB" w14:textId="77777777" w:rsidR="00A22279" w:rsidRPr="000F05B0" w:rsidRDefault="00A22279" w:rsidP="00A22279">
      <w:pPr>
        <w:spacing w:after="0" w:line="240" w:lineRule="auto"/>
        <w:jc w:val="center"/>
        <w:rPr>
          <w:rFonts w:eastAsia="Times New Roman" w:cstheme="minorHAnsi"/>
          <w:b/>
          <w:kern w:val="28"/>
        </w:rPr>
      </w:pPr>
    </w:p>
    <w:p w14:paraId="586E7AEA" w14:textId="5436E8F2" w:rsidR="000F05B0" w:rsidRPr="000F05B0" w:rsidRDefault="000F05B0" w:rsidP="000F05B0">
      <w:pPr>
        <w:autoSpaceDE w:val="0"/>
        <w:autoSpaceDN w:val="0"/>
        <w:adjustRightInd w:val="0"/>
        <w:spacing w:after="0" w:line="240" w:lineRule="auto"/>
        <w:rPr>
          <w:rFonts w:cstheme="minorHAnsi"/>
        </w:rPr>
      </w:pPr>
      <w:r w:rsidRPr="000F05B0">
        <w:rPr>
          <w:rFonts w:eastAsia="Times New Roman" w:cstheme="minorHAnsi"/>
          <w:kern w:val="28"/>
        </w:rPr>
        <w:t xml:space="preserve">Jesus discussed prayer during His discourse commonly referred to as ‘The Sermon on the Mount’ stating </w:t>
      </w:r>
      <w:r w:rsidRPr="000F05B0">
        <w:rPr>
          <w:rFonts w:cstheme="minorHAnsi"/>
        </w:rPr>
        <w:t xml:space="preserve">"And whenever you pray, don't be like the hypocrites who love to stand in the synagogues and on the street corners so that they will be seen by people. I tell you with certainty, they have their full reward!  But whenever you pray, go into your room, close the door, and pray to your Father who is hidden. And your </w:t>
      </w:r>
      <w:proofErr w:type="gramStart"/>
      <w:r w:rsidRPr="000F05B0">
        <w:rPr>
          <w:rFonts w:cstheme="minorHAnsi"/>
        </w:rPr>
        <w:t>Father</w:t>
      </w:r>
      <w:proofErr w:type="gramEnd"/>
      <w:r w:rsidRPr="000F05B0">
        <w:rPr>
          <w:rFonts w:cstheme="minorHAnsi"/>
        </w:rPr>
        <w:t xml:space="preserve"> who sees from the hidden place will reward you. "When you are praying, don't say meaningless things like the </w:t>
      </w:r>
      <w:r w:rsidR="0073263D">
        <w:rPr>
          <w:rFonts w:cstheme="minorHAnsi"/>
        </w:rPr>
        <w:t>Gentiles</w:t>
      </w:r>
      <w:r w:rsidRPr="000F05B0">
        <w:rPr>
          <w:rFonts w:cstheme="minorHAnsi"/>
        </w:rPr>
        <w:t xml:space="preserve"> do, because they think they will be heard by being so wordy.  Don't be like them, because your </w:t>
      </w:r>
      <w:proofErr w:type="gramStart"/>
      <w:r w:rsidRPr="000F05B0">
        <w:rPr>
          <w:rFonts w:cstheme="minorHAnsi"/>
        </w:rPr>
        <w:t>Father</w:t>
      </w:r>
      <w:proofErr w:type="gramEnd"/>
      <w:r w:rsidRPr="000F05B0">
        <w:rPr>
          <w:rFonts w:cstheme="minorHAnsi"/>
        </w:rPr>
        <w:t xml:space="preserve"> knows what you need before you ask him” (</w:t>
      </w:r>
      <w:r w:rsidRPr="000F05B0">
        <w:rPr>
          <w:rFonts w:cstheme="minorHAnsi"/>
          <w:bCs/>
        </w:rPr>
        <w:t>Matthew 6:5-6).</w:t>
      </w:r>
      <w:r w:rsidRPr="000F05B0">
        <w:rPr>
          <w:rFonts w:cstheme="minorHAnsi"/>
        </w:rPr>
        <w:t xml:space="preserve">  In Mark 11:17 Jesus refers to Isaiah 56:7 stating God’s temple is a place of prayer. Now God’s temple dwells in man.</w:t>
      </w:r>
    </w:p>
    <w:p w14:paraId="216E537A" w14:textId="77777777" w:rsidR="000F05B0" w:rsidRPr="000F05B0" w:rsidRDefault="000F05B0" w:rsidP="000F05B0">
      <w:pPr>
        <w:autoSpaceDE w:val="0"/>
        <w:autoSpaceDN w:val="0"/>
        <w:adjustRightInd w:val="0"/>
        <w:spacing w:after="0" w:line="240" w:lineRule="auto"/>
        <w:rPr>
          <w:rFonts w:cstheme="minorHAnsi"/>
        </w:rPr>
      </w:pPr>
    </w:p>
    <w:p w14:paraId="20853B7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“One day Jesus was praying in a certain place. When he finished, one of his disciples said to him, ‘Lord, teach us to pray, just as John taught his disciples’” (Luke 11:1). Jesus then repeated what he stated in Matthew 6:9-13 in the Sermon on the Mount prayer discourse. </w:t>
      </w:r>
    </w:p>
    <w:p w14:paraId="3246733C"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BF911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What is significant in their request to be taught how to pray? Did Jesus’ disciples not know how to pray? Could it be the disciples’ perception of prayer was tainted by observing their religious leaders, the Pharisees, pray? Did the patriarchs pray or was God’s direct communication with them the same as prayer?  Under the law given by God through Moses were the priests, prophets or kings the only Israelites who could pray?  </w:t>
      </w:r>
    </w:p>
    <w:p w14:paraId="223A93A5" w14:textId="18F53C2C"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In the Old Testament patriarchs, priest</w:t>
      </w:r>
      <w:r w:rsidR="0073263D">
        <w:rPr>
          <w:rFonts w:eastAsia="Times New Roman" w:cstheme="minorHAnsi"/>
          <w:kern w:val="28"/>
        </w:rPr>
        <w:t>s</w:t>
      </w:r>
      <w:r w:rsidRPr="000F05B0">
        <w:rPr>
          <w:rFonts w:eastAsia="Times New Roman" w:cstheme="minorHAnsi"/>
          <w:kern w:val="28"/>
        </w:rPr>
        <w:t xml:space="preserve">, prophets and Hanna prayed. Their prayers appear mostly to be </w:t>
      </w:r>
      <w:r w:rsidR="0073263D">
        <w:rPr>
          <w:rFonts w:eastAsia="Times New Roman" w:cstheme="minorHAnsi"/>
          <w:kern w:val="28"/>
        </w:rPr>
        <w:t>requests</w:t>
      </w:r>
      <w:r w:rsidRPr="000F05B0">
        <w:rPr>
          <w:rFonts w:eastAsia="Times New Roman" w:cstheme="minorHAnsi"/>
          <w:kern w:val="28"/>
        </w:rPr>
        <w:t xml:space="preserve"> for forgiveness, deliverance and pleadings for relief from suffering. They were not the only ones as Daniel and others were “praying toward the temple,” the place of God’s presence.</w:t>
      </w:r>
    </w:p>
    <w:p w14:paraId="3C3EF815"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6C020FC" w14:textId="62449409"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lastRenderedPageBreak/>
        <w:t xml:space="preserve">The New Testament prayers are noticeably different </w:t>
      </w:r>
      <w:r w:rsidR="0073263D">
        <w:rPr>
          <w:rFonts w:eastAsia="Times New Roman" w:cstheme="minorHAnsi"/>
          <w:kern w:val="28"/>
        </w:rPr>
        <w:t>from</w:t>
      </w:r>
      <w:r w:rsidRPr="000F05B0">
        <w:rPr>
          <w:rFonts w:eastAsia="Times New Roman" w:cstheme="minorHAnsi"/>
          <w:kern w:val="28"/>
        </w:rPr>
        <w:t xml:space="preserve"> those in the Old Testament as they were generally about spiritual things. Luke records in Acts 10:1-5 that a Roman centurion, Cornelius, prayed to God continually and that God heard his prayers.  </w:t>
      </w:r>
    </w:p>
    <w:p w14:paraId="23BE37D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711A3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 xml:space="preserve">Attitude of the One Praying </w:t>
      </w:r>
    </w:p>
    <w:p w14:paraId="35073AB2" w14:textId="7BF01441"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“Two men went up into the temple to pray; the one a Pharisee, and the other a publican.</w:t>
      </w:r>
      <w:r w:rsidRPr="000F05B0">
        <w:rPr>
          <w:rFonts w:eastAsia="Times New Roman" w:cstheme="minorHAnsi"/>
          <w:b/>
          <w:kern w:val="28"/>
        </w:rPr>
        <w:t xml:space="preserve"> </w:t>
      </w:r>
      <w:r w:rsidRPr="000F05B0">
        <w:rPr>
          <w:rFonts w:eastAsia="Times New Roman" w:cstheme="minorHAnsi"/>
          <w:kern w:val="28"/>
        </w:rPr>
        <w:t>The Pharisee stood and prayed thus with himself, God, ‘I thank thee, that I am not as other men are, extortioners, unjust, adulterers, or even as this publican.</w:t>
      </w:r>
      <w:r w:rsidRPr="000F05B0">
        <w:rPr>
          <w:rFonts w:eastAsia="Times New Roman" w:cstheme="minorHAnsi"/>
          <w:b/>
          <w:kern w:val="28"/>
        </w:rPr>
        <w:t xml:space="preserve"> </w:t>
      </w:r>
      <w:r w:rsidRPr="000F05B0">
        <w:rPr>
          <w:rFonts w:eastAsia="Times New Roman" w:cstheme="minorHAnsi"/>
          <w:kern w:val="28"/>
        </w:rPr>
        <w:t>I fast twice in the week, I give tithes of all that I possess’ [arrogant- look how good I am].</w:t>
      </w:r>
      <w:r w:rsidRPr="000F05B0">
        <w:rPr>
          <w:rFonts w:eastAsia="Times New Roman" w:cstheme="minorHAnsi"/>
          <w:b/>
          <w:kern w:val="28"/>
        </w:rPr>
        <w:t xml:space="preserve"> </w:t>
      </w:r>
      <w:r w:rsidRPr="000F05B0">
        <w:rPr>
          <w:rFonts w:eastAsia="Times New Roman" w:cstheme="minorHAnsi"/>
          <w:kern w:val="28"/>
        </w:rPr>
        <w:t>And the publican, standing afar off, would not lift up so much as his eyes unto heaven, but smote upon his breast, saying, ‘God be merciful to me a sinner [humble]’” (Luke 18:10-13). From the following verses</w:t>
      </w:r>
      <w:r w:rsidR="0073263D">
        <w:rPr>
          <w:rFonts w:eastAsia="Times New Roman" w:cstheme="minorHAnsi"/>
          <w:kern w:val="28"/>
        </w:rPr>
        <w:t>,</w:t>
      </w:r>
      <w:r w:rsidRPr="000F05B0">
        <w:rPr>
          <w:rFonts w:eastAsia="Times New Roman" w:cstheme="minorHAnsi"/>
          <w:kern w:val="28"/>
        </w:rPr>
        <w:t xml:space="preserve"> one understands that prayers of the humble rather than the self-righteous are heard.</w:t>
      </w:r>
    </w:p>
    <w:p w14:paraId="71639787"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14B90038"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Answered Prayer</w:t>
      </w:r>
    </w:p>
    <w:p w14:paraId="184A26A8"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John tells us that Jesus is the Vine and Christians are the branches. If the branch (a Christian) does not remain attached to the Vine (Christ) death occurs and the branch (Christian) is cut off and cast out – no longer in a save condition. Those who remain attached to the vine are in Christ and their prayers are answered as they glorify God, not self (John 15). </w:t>
      </w:r>
    </w:p>
    <w:p w14:paraId="6FB9CB5A"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p>
    <w:p w14:paraId="45BB311C"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Hindrance to Prayer</w:t>
      </w:r>
    </w:p>
    <w:p w14:paraId="3957CAED"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God may not always hear a prayer as there are situations, conditions, attitudes and motives that hinder one’s prayer from being heard. </w:t>
      </w:r>
    </w:p>
    <w:p w14:paraId="7810B212" w14:textId="77777777"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James 4:2-3</w:t>
      </w:r>
      <w:r w:rsidRPr="000F05B0">
        <w:rPr>
          <w:rFonts w:eastAsia="Times New Roman" w:cstheme="minorHAnsi"/>
          <w:kern w:val="28"/>
        </w:rPr>
        <w:t xml:space="preserve"> “You do not have, because you do not ask God. When you ask, you do not receive, because you ask with wrong motives, that you may spend what you get on your pleasures.”</w:t>
      </w:r>
    </w:p>
    <w:p w14:paraId="338C63C9" w14:textId="4445EC89"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1 Peter 3:7</w:t>
      </w:r>
      <w:r w:rsidRPr="000F05B0">
        <w:rPr>
          <w:rFonts w:eastAsia="Times New Roman" w:cstheme="minorHAnsi"/>
          <w:kern w:val="28"/>
        </w:rPr>
        <w:t xml:space="preserve"> “Husbands, in the same way</w:t>
      </w:r>
      <w:r w:rsidR="0073263D">
        <w:rPr>
          <w:rFonts w:eastAsia="Times New Roman" w:cstheme="minorHAnsi"/>
          <w:kern w:val="28"/>
        </w:rPr>
        <w:t>,</w:t>
      </w:r>
      <w:r w:rsidRPr="000F05B0">
        <w:rPr>
          <w:rFonts w:eastAsia="Times New Roman" w:cstheme="minorHAnsi"/>
          <w:kern w:val="28"/>
        </w:rPr>
        <w:t xml:space="preserve"> be considerate as you live with your wives, and treat them with respect as the weaker partner and as heirs with you of the gracious gift of life, so that nothing will hinder your prayers.” </w:t>
      </w:r>
    </w:p>
    <w:p w14:paraId="2BDCEA9D"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52165A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Frequency of Prayer</w:t>
      </w:r>
    </w:p>
    <w:p w14:paraId="7D455842" w14:textId="4990256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rPr>
      </w:pPr>
      <w:r w:rsidRPr="000F05B0">
        <w:rPr>
          <w:rFonts w:cstheme="minorHAnsi"/>
        </w:rPr>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 For some </w:t>
      </w:r>
      <w:proofErr w:type="gramStart"/>
      <w:r w:rsidRPr="000F05B0">
        <w:rPr>
          <w:rFonts w:cstheme="minorHAnsi"/>
        </w:rPr>
        <w:t>time</w:t>
      </w:r>
      <w:proofErr w:type="gramEnd"/>
      <w:r w:rsidRPr="000F05B0">
        <w:rPr>
          <w:rFonts w:cstheme="minorHAnsi"/>
        </w:rPr>
        <w:t xml:space="preserve"> he refused. But finally, he said to himself, ‘Even though I don’t fear God or care about men, yet because this widow keeps bothering me, I will see that she gets justice so that she won’t eventually wear me out with her coming!’ And the Lord said, "Listen to what the unjust judge says. And will not God bring about justice for his chosen ones, who cry out to him day and night? Will he keep putting them off? I tell </w:t>
      </w:r>
      <w:proofErr w:type="gramStart"/>
      <w:r w:rsidRPr="000F05B0">
        <w:rPr>
          <w:rFonts w:cstheme="minorHAnsi"/>
        </w:rPr>
        <w:t>you,</w:t>
      </w:r>
      <w:proofErr w:type="gramEnd"/>
      <w:r w:rsidRPr="000F05B0">
        <w:rPr>
          <w:rFonts w:cstheme="minorHAnsi"/>
        </w:rPr>
        <w:t xml:space="preserve"> he will see that they get justice, and quickly. However, when the Son of Man comes, will he find faith on the earth" (Luke 18:1-8)?</w:t>
      </w:r>
    </w:p>
    <w:p w14:paraId="6857DCB4" w14:textId="77777777" w:rsidR="000F05B0" w:rsidRPr="000F05B0" w:rsidRDefault="000F05B0" w:rsidP="000F05B0">
      <w:pPr>
        <w:tabs>
          <w:tab w:val="left" w:pos="6480"/>
        </w:tabs>
        <w:autoSpaceDE w:val="0"/>
        <w:autoSpaceDN w:val="0"/>
        <w:adjustRightInd w:val="0"/>
        <w:spacing w:after="0" w:line="240" w:lineRule="auto"/>
        <w:rPr>
          <w:rFonts w:cstheme="minorHAnsi"/>
        </w:rPr>
      </w:pPr>
      <w:r w:rsidRPr="000F05B0">
        <w:rPr>
          <w:rFonts w:cstheme="minorHAnsi"/>
        </w:rPr>
        <w:t>Followers of Christ should consistently pray for help in overcoming life’s daily adversities as they live for Christ. Paul states “</w:t>
      </w:r>
      <w:r w:rsidRPr="000F05B0">
        <w:rPr>
          <w:rFonts w:cstheme="minorHAnsi"/>
          <w:lang w:bidi="te-IN"/>
        </w:rPr>
        <w:t xml:space="preserve">praying at all times in the Spirit, with all prayer and supplication. To that end keep alert with all perseverance, making supplication for all the saints” </w:t>
      </w:r>
      <w:r w:rsidRPr="000F05B0">
        <w:rPr>
          <w:rFonts w:cstheme="minorHAnsi"/>
        </w:rPr>
        <w:t>(Ephesians 6:18).</w:t>
      </w:r>
    </w:p>
    <w:p w14:paraId="0DBAC1A1"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u w:val="single"/>
        </w:rPr>
      </w:pPr>
    </w:p>
    <w:p w14:paraId="50A307F7"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rPr>
      </w:pPr>
      <w:r w:rsidRPr="000F05B0">
        <w:rPr>
          <w:rFonts w:eastAsia="Times New Roman" w:cstheme="minorHAnsi"/>
          <w:b/>
          <w:kern w:val="28"/>
          <w:u w:val="single"/>
        </w:rPr>
        <w:t xml:space="preserve">Prayers and Instructions by </w:t>
      </w:r>
    </w:p>
    <w:p w14:paraId="19757DB4"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Jesus</w:t>
      </w:r>
    </w:p>
    <w:p w14:paraId="4B64163E"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Personal Prayer - let this cup (Jesus’ pending death by crucifixion) pass, but Thy will be done</w:t>
      </w:r>
    </w:p>
    <w:p w14:paraId="59B616AC"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Instruction on Prayer – do not use vain repetitions</w:t>
      </w:r>
    </w:p>
    <w:p w14:paraId="3990AFA2"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Warning –prayers to be seen of men are not heard</w:t>
      </w:r>
    </w:p>
    <w:p w14:paraId="7EAEA9F2"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Apostles</w:t>
      </w:r>
    </w:p>
    <w:p w14:paraId="0DBAAFCA"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eastAsia="Times New Roman" w:cstheme="minorHAnsi"/>
          <w:kern w:val="28"/>
        </w:rPr>
        <w:t>Prayer for boldness – Upon Peter’s release by Council</w:t>
      </w:r>
    </w:p>
    <w:p w14:paraId="4DF68A0F"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 xml:space="preserve">Prayer for Action – Peter prayed and said, “Tabitha </w:t>
      </w:r>
      <w:proofErr w:type="gramStart"/>
      <w:r w:rsidRPr="000F05B0">
        <w:rPr>
          <w:rFonts w:cstheme="minorHAnsi"/>
        </w:rPr>
        <w:t>arise</w:t>
      </w:r>
      <w:proofErr w:type="gramEnd"/>
      <w:r w:rsidRPr="000F05B0">
        <w:rPr>
          <w:rFonts w:cstheme="minorHAnsi"/>
        </w:rPr>
        <w:t>”</w:t>
      </w:r>
    </w:p>
    <w:p w14:paraId="061B4BB4"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Personal – in jail and at midnight Paul and Silas prayed</w:t>
      </w:r>
    </w:p>
    <w:p w14:paraId="6033DB3B" w14:textId="77777777" w:rsidR="000F05B0" w:rsidRPr="000F05B0" w:rsidRDefault="000F05B0" w:rsidP="000F05B0">
      <w:pPr>
        <w:tabs>
          <w:tab w:val="left" w:pos="6480"/>
        </w:tabs>
        <w:autoSpaceDE w:val="0"/>
        <w:autoSpaceDN w:val="0"/>
        <w:adjustRightInd w:val="0"/>
        <w:spacing w:after="0" w:line="240" w:lineRule="auto"/>
        <w:ind w:firstLine="180"/>
        <w:rPr>
          <w:rFonts w:cstheme="minorHAnsi"/>
          <w:u w:val="single"/>
        </w:rPr>
      </w:pPr>
      <w:r w:rsidRPr="000F05B0">
        <w:rPr>
          <w:rFonts w:cstheme="minorHAnsi"/>
          <w:u w:val="single"/>
        </w:rPr>
        <w:t>Apostles and Christians</w:t>
      </w:r>
    </w:p>
    <w:p w14:paraId="406E5208"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General Instructions – is any afflicted, let him pray</w:t>
      </w:r>
    </w:p>
    <w:p w14:paraId="634DD073"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 xml:space="preserve">For others – we give thanks and pray for you always </w:t>
      </w:r>
    </w:p>
    <w:p w14:paraId="3B42B9EC"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Prayers for self – build up self and pray in Holy Spirit</w:t>
      </w:r>
    </w:p>
    <w:p w14:paraId="09E36D07"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lastRenderedPageBreak/>
        <w:t>For Forgiveness – Repent of this wickedness and pray</w:t>
      </w:r>
    </w:p>
    <w:p w14:paraId="76E0CEA2" w14:textId="77777777" w:rsidR="000F05B0" w:rsidRPr="000F05B0" w:rsidRDefault="000F05B0" w:rsidP="000F05B0">
      <w:pPr>
        <w:tabs>
          <w:tab w:val="left" w:pos="6480"/>
        </w:tabs>
        <w:spacing w:line="240" w:lineRule="auto"/>
        <w:rPr>
          <w:rFonts w:cstheme="minorHAnsi"/>
        </w:rPr>
      </w:pPr>
      <w:r w:rsidRPr="000F05B0">
        <w:rPr>
          <w:rFonts w:cstheme="minorHAnsi"/>
        </w:rPr>
        <w:t>Always have doing God’s will foremost in your heart. Pray constantly. Prayers can be short and very specific. Pray for things that last forever. Seek God’s guidance in keeping His Kingdom first in daily living and in putting others ahead of self. Pray for and help the spread of the Gospel of Christ. Pray for others and for thankfulness are always appropriate.</w:t>
      </w:r>
    </w:p>
    <w:p w14:paraId="296413C4" w14:textId="77777777" w:rsidR="000F05B0" w:rsidRPr="000F05B0" w:rsidRDefault="000F05B0" w:rsidP="000F05B0">
      <w:pPr>
        <w:tabs>
          <w:tab w:val="left" w:pos="6480"/>
        </w:tabs>
        <w:spacing w:line="240" w:lineRule="auto"/>
        <w:rPr>
          <w:rFonts w:cstheme="minorHAnsi"/>
        </w:rPr>
      </w:pPr>
      <w:r w:rsidRPr="000F05B0">
        <w:rPr>
          <w:rFonts w:cstheme="minorHAnsi"/>
        </w:rPr>
        <w:t>Prayers can be very short, at any place, for self or others, when happy or sad or specific or general, but not self-centered.</w:t>
      </w:r>
    </w:p>
    <w:p w14:paraId="7F5703DE" w14:textId="77777777" w:rsidR="000F05B0" w:rsidRPr="000F05B0" w:rsidRDefault="000F05B0" w:rsidP="000F05B0">
      <w:pPr>
        <w:tabs>
          <w:tab w:val="left" w:pos="6480"/>
        </w:tabs>
        <w:spacing w:after="0" w:line="240" w:lineRule="auto"/>
        <w:rPr>
          <w:rFonts w:cstheme="minorHAnsi"/>
        </w:rPr>
      </w:pPr>
      <w:r w:rsidRPr="000F05B0">
        <w:rPr>
          <w:rFonts w:cstheme="minorHAnsi"/>
        </w:rPr>
        <w:t>Questions</w:t>
      </w:r>
    </w:p>
    <w:p w14:paraId="483C484B"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The disciples asked Jesus to teach them to pray as prayer was not practiced under the Old Covenant.</w:t>
      </w:r>
    </w:p>
    <w:p w14:paraId="4BAE4DC5" w14:textId="77777777" w:rsidR="000F05B0" w:rsidRPr="000F05B0" w:rsidRDefault="000F05B0" w:rsidP="00A22279">
      <w:pPr>
        <w:pStyle w:val="ListParagraph"/>
        <w:tabs>
          <w:tab w:val="left" w:pos="6480"/>
        </w:tabs>
        <w:spacing w:line="240" w:lineRule="auto"/>
        <w:ind w:left="540"/>
        <w:rPr>
          <w:rFonts w:cstheme="minorHAnsi"/>
        </w:rPr>
      </w:pPr>
      <w:r w:rsidRPr="000F05B0">
        <w:rPr>
          <w:rFonts w:cstheme="minorHAnsi"/>
        </w:rPr>
        <w:t xml:space="preserve">      T. ___ F. ___</w:t>
      </w:r>
    </w:p>
    <w:p w14:paraId="78EA6750"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 xml:space="preserve">God answers the prayers of the </w:t>
      </w:r>
    </w:p>
    <w:p w14:paraId="538A65B7"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Arrogant</w:t>
      </w:r>
    </w:p>
    <w:p w14:paraId="7F6D0ED8"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Humble</w:t>
      </w:r>
    </w:p>
    <w:p w14:paraId="15DF6DDB"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Both</w:t>
      </w:r>
    </w:p>
    <w:p w14:paraId="378627ED"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What hinders prayers</w:t>
      </w:r>
    </w:p>
    <w:p w14:paraId="30B67FDF" w14:textId="77777777" w:rsidR="000F05B0" w:rsidRPr="000F05B0" w:rsidRDefault="000F05B0" w:rsidP="000C5BC1">
      <w:pPr>
        <w:pStyle w:val="ListParagraph"/>
        <w:numPr>
          <w:ilvl w:val="0"/>
          <w:numId w:val="29"/>
        </w:numPr>
        <w:tabs>
          <w:tab w:val="left" w:pos="900"/>
          <w:tab w:val="left" w:pos="6480"/>
        </w:tabs>
        <w:spacing w:line="240" w:lineRule="auto"/>
        <w:ind w:left="810"/>
        <w:rPr>
          <w:rFonts w:cstheme="minorHAnsi"/>
        </w:rPr>
      </w:pPr>
      <w:r w:rsidRPr="000F05B0">
        <w:rPr>
          <w:rFonts w:cstheme="minorHAnsi"/>
        </w:rPr>
        <w:t xml:space="preserve">  ___ Nothing, as God always </w:t>
      </w:r>
      <w:proofErr w:type="gramStart"/>
      <w:r w:rsidRPr="000F05B0">
        <w:rPr>
          <w:rFonts w:cstheme="minorHAnsi"/>
        </w:rPr>
        <w:t>answers  anyone’s</w:t>
      </w:r>
      <w:proofErr w:type="gramEnd"/>
      <w:r w:rsidRPr="000F05B0">
        <w:rPr>
          <w:rFonts w:cstheme="minorHAnsi"/>
        </w:rPr>
        <w:t xml:space="preserve"> prayer</w:t>
      </w:r>
    </w:p>
    <w:p w14:paraId="64546082"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Improper treatment of spouse</w:t>
      </w:r>
    </w:p>
    <w:p w14:paraId="1407348B"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Selfishness</w:t>
      </w:r>
    </w:p>
    <w:p w14:paraId="73777FC0"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a and b</w:t>
      </w:r>
    </w:p>
    <w:p w14:paraId="4A6CDEFD"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b and c</w:t>
      </w:r>
    </w:p>
    <w:p w14:paraId="4DB35BAA"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When is the hour of prayer?</w:t>
      </w:r>
    </w:p>
    <w:p w14:paraId="74D054BB" w14:textId="39F7ADE5" w:rsidR="000F05B0" w:rsidRPr="000F05B0" w:rsidRDefault="000F05B0" w:rsidP="000C5BC1">
      <w:pPr>
        <w:pStyle w:val="ListParagraph"/>
        <w:numPr>
          <w:ilvl w:val="0"/>
          <w:numId w:val="30"/>
        </w:numPr>
        <w:tabs>
          <w:tab w:val="left" w:pos="990"/>
          <w:tab w:val="left" w:pos="6480"/>
        </w:tabs>
        <w:spacing w:line="240" w:lineRule="auto"/>
        <w:ind w:left="810"/>
        <w:rPr>
          <w:rFonts w:cstheme="minorHAnsi"/>
        </w:rPr>
      </w:pPr>
      <w:r w:rsidRPr="000F05B0">
        <w:rPr>
          <w:rFonts w:cstheme="minorHAnsi"/>
        </w:rPr>
        <w:t xml:space="preserve"> ___ Four time</w:t>
      </w:r>
      <w:r w:rsidR="0073263D">
        <w:rPr>
          <w:rFonts w:cstheme="minorHAnsi"/>
        </w:rPr>
        <w:t>s</w:t>
      </w:r>
      <w:r w:rsidRPr="000F05B0">
        <w:rPr>
          <w:rFonts w:cstheme="minorHAnsi"/>
        </w:rPr>
        <w:t xml:space="preserve"> a day at morning, 9 o’clock, 3 o’clock and night</w:t>
      </w:r>
    </w:p>
    <w:p w14:paraId="774F912D"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When you need something</w:t>
      </w:r>
    </w:p>
    <w:p w14:paraId="4281664E"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Constantly</w:t>
      </w:r>
    </w:p>
    <w:p w14:paraId="793E9B05"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a and b</w:t>
      </w:r>
    </w:p>
    <w:p w14:paraId="71CE031A"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b and c</w:t>
      </w:r>
    </w:p>
    <w:p w14:paraId="0759F90E"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For a Christian’s prayer to be acceptable to God he must remain in Christ.</w:t>
      </w:r>
    </w:p>
    <w:p w14:paraId="21B44443" w14:textId="77777777" w:rsidR="000F05B0" w:rsidRPr="000F05B0" w:rsidRDefault="000F05B0" w:rsidP="00A22279">
      <w:pPr>
        <w:pStyle w:val="ListParagraph"/>
        <w:tabs>
          <w:tab w:val="left" w:pos="6480"/>
        </w:tabs>
        <w:spacing w:line="240" w:lineRule="auto"/>
        <w:ind w:left="540"/>
        <w:rPr>
          <w:rFonts w:cstheme="minorHAnsi"/>
          <w:b/>
          <w:i/>
        </w:rPr>
      </w:pPr>
      <w:r w:rsidRPr="000F05B0">
        <w:rPr>
          <w:rFonts w:cstheme="minorHAnsi"/>
        </w:rPr>
        <w:t xml:space="preserve">       T. ___ F. ___ </w:t>
      </w:r>
    </w:p>
    <w:p w14:paraId="1BAB7E55" w14:textId="77777777" w:rsidR="000F05B0" w:rsidRPr="000F05B0" w:rsidRDefault="000F05B0" w:rsidP="000F05B0">
      <w:pPr>
        <w:spacing w:after="0" w:line="240" w:lineRule="auto"/>
        <w:rPr>
          <w:rFonts w:cstheme="minorHAnsi"/>
          <w:b/>
        </w:rPr>
      </w:pPr>
    </w:p>
    <w:p w14:paraId="1D1A3B01" w14:textId="77777777" w:rsidR="00A22279" w:rsidRDefault="00A22279" w:rsidP="00A22279">
      <w:pPr>
        <w:autoSpaceDE w:val="0"/>
        <w:autoSpaceDN w:val="0"/>
        <w:adjustRightInd w:val="0"/>
        <w:spacing w:after="0" w:line="240" w:lineRule="auto"/>
        <w:rPr>
          <w:rFonts w:eastAsia="Calibri" w:cstheme="minorHAnsi"/>
          <w:lang w:bidi="te-IN"/>
        </w:rPr>
      </w:pPr>
      <w:r w:rsidRPr="000F05B0">
        <w:rPr>
          <w:rFonts w:eastAsia="Calibri" w:cstheme="minorHAnsi"/>
          <w:lang w:bidi="te-IN"/>
        </w:rPr>
        <w:t>Lesson 10</w:t>
      </w:r>
    </w:p>
    <w:p w14:paraId="6BB444BB" w14:textId="77777777" w:rsidR="0073263D" w:rsidRPr="000F05B0" w:rsidRDefault="0073263D" w:rsidP="00A22279">
      <w:pPr>
        <w:autoSpaceDE w:val="0"/>
        <w:autoSpaceDN w:val="0"/>
        <w:adjustRightInd w:val="0"/>
        <w:spacing w:after="0" w:line="240" w:lineRule="auto"/>
        <w:rPr>
          <w:rFonts w:eastAsia="Calibri" w:cstheme="minorHAnsi"/>
          <w:lang w:bidi="te-IN"/>
        </w:rPr>
      </w:pPr>
    </w:p>
    <w:p w14:paraId="12564AB7" w14:textId="77777777" w:rsidR="000F05B0" w:rsidRDefault="000F05B0" w:rsidP="0073263D">
      <w:pPr>
        <w:spacing w:after="0" w:line="240" w:lineRule="auto"/>
        <w:rPr>
          <w:rFonts w:cstheme="minorHAnsi"/>
          <w:b/>
        </w:rPr>
      </w:pPr>
      <w:r w:rsidRPr="000F05B0">
        <w:rPr>
          <w:rFonts w:cstheme="minorHAnsi"/>
          <w:b/>
        </w:rPr>
        <w:t>Lord’s Supper - Remembering Christ</w:t>
      </w:r>
    </w:p>
    <w:p w14:paraId="137D0E8C" w14:textId="77777777" w:rsidR="000F05B0" w:rsidRPr="000F05B0" w:rsidRDefault="000F05B0" w:rsidP="000F05B0">
      <w:pPr>
        <w:autoSpaceDE w:val="0"/>
        <w:autoSpaceDN w:val="0"/>
        <w:adjustRightInd w:val="0"/>
        <w:spacing w:after="0" w:line="240" w:lineRule="auto"/>
        <w:rPr>
          <w:rFonts w:eastAsia="Calibri" w:cstheme="minorHAnsi"/>
          <w:lang w:bidi="te-IN"/>
        </w:rPr>
      </w:pPr>
      <w:r w:rsidRPr="000F05B0">
        <w:rPr>
          <w:rFonts w:eastAsia="Calibri" w:cstheme="minorHAnsi"/>
          <w:lang w:bidi="te-IN"/>
        </w:rPr>
        <w:t xml:space="preserve">“And he {Jesus} said to them, ‘I have earnestly desired to eat this Passover with you before I suffer (crucifixion)’” (Luke 22:1 7). </w:t>
      </w:r>
    </w:p>
    <w:p w14:paraId="0A6D74DF" w14:textId="4A353836"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While the Children of Israel were still in slavery to the Egyptians the Passover was established after the ninth plague and before the death angel plague (vs. 1-7). During this feast the Israelites were to kill before twilight a lamb without blemish (vs. 5). They were to sprinkle some of its blood on the </w:t>
      </w:r>
      <w:r w:rsidR="0073263D">
        <w:rPr>
          <w:rFonts w:eastAsia="Calibri" w:cstheme="minorHAnsi"/>
          <w:lang w:bidi="te-IN"/>
        </w:rPr>
        <w:t>doorpost</w:t>
      </w:r>
      <w:r w:rsidRPr="000F05B0">
        <w:rPr>
          <w:rFonts w:eastAsia="Calibri" w:cstheme="minorHAnsi"/>
          <w:lang w:bidi="te-IN"/>
        </w:rPr>
        <w:t xml:space="preserve"> and the lintel over the door. This told God and the death angel where His people were (vs. 13). The lamb was to be roasted and eaten (Exodus 12). Therefore, the Jewish Passover was a lamb to be eaten every year on the 14</w:t>
      </w:r>
      <w:r w:rsidRPr="000F05B0">
        <w:rPr>
          <w:rFonts w:eastAsia="Calibri" w:cstheme="minorHAnsi"/>
          <w:vertAlign w:val="superscript"/>
          <w:lang w:bidi="te-IN"/>
        </w:rPr>
        <w:t>th</w:t>
      </w:r>
      <w:r w:rsidRPr="000F05B0">
        <w:rPr>
          <w:rFonts w:eastAsia="Calibri" w:cstheme="minorHAnsi"/>
          <w:lang w:bidi="te-IN"/>
        </w:rPr>
        <w:t xml:space="preserve"> day of the first month in remembrance of God delivering them from the death of their </w:t>
      </w:r>
      <w:r w:rsidR="0073263D">
        <w:rPr>
          <w:rFonts w:eastAsia="Calibri" w:cstheme="minorHAnsi"/>
          <w:lang w:bidi="te-IN"/>
        </w:rPr>
        <w:t>firstborn</w:t>
      </w:r>
      <w:r w:rsidRPr="000F05B0">
        <w:rPr>
          <w:rFonts w:eastAsia="Calibri" w:cstheme="minorHAnsi"/>
          <w:lang w:bidi="te-IN"/>
        </w:rPr>
        <w:t xml:space="preserve"> and from, Egyptian slavery (Numbers 9).</w:t>
      </w:r>
    </w:p>
    <w:p w14:paraId="24294F74" w14:textId="77777777" w:rsidR="000F05B0" w:rsidRPr="000F05B0" w:rsidRDefault="000F05B0" w:rsidP="00A22279">
      <w:pPr>
        <w:autoSpaceDE w:val="0"/>
        <w:autoSpaceDN w:val="0"/>
        <w:adjustRightInd w:val="0"/>
        <w:spacing w:after="0" w:line="240" w:lineRule="auto"/>
        <w:rPr>
          <w:rFonts w:eastAsia="Calibri" w:cstheme="minorHAnsi"/>
          <w:b/>
          <w:lang w:bidi="te-IN"/>
        </w:rPr>
      </w:pPr>
      <w:r w:rsidRPr="000F05B0">
        <w:rPr>
          <w:rFonts w:eastAsia="Calibri" w:cstheme="minorHAnsi"/>
          <w:b/>
          <w:lang w:bidi="te-IN"/>
        </w:rPr>
        <w:t>Jesus’s Last Passover</w:t>
      </w:r>
    </w:p>
    <w:p w14:paraId="5FD9D0B5" w14:textId="4FB6AE10"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“And when the hour was come, he sat down, and the apostles with him.  And he said unto them, with desire I have desired to eat this Passover with you before I suffer:  for I say unto you, I shall not eat it [the </w:t>
      </w:r>
      <w:proofErr w:type="gramStart"/>
      <w:r w:rsidRPr="000F05B0">
        <w:rPr>
          <w:rFonts w:eastAsia="Calibri" w:cstheme="minorHAnsi"/>
          <w:lang w:bidi="te-IN"/>
        </w:rPr>
        <w:t>Passover ]</w:t>
      </w:r>
      <w:proofErr w:type="gramEnd"/>
      <w:r w:rsidRPr="000F05B0">
        <w:rPr>
          <w:rFonts w:eastAsia="Calibri" w:cstheme="minorHAnsi"/>
          <w:lang w:bidi="te-IN"/>
        </w:rPr>
        <w:t>, until it [the Passover] be fulfilled in the kingdom of God” (</w:t>
      </w:r>
      <w:r w:rsidRPr="000F05B0">
        <w:rPr>
          <w:rFonts w:eastAsia="Calibri" w:cstheme="minorHAnsi"/>
          <w:bCs/>
          <w:lang w:bidi="te-IN"/>
        </w:rPr>
        <w:t>Luke 22:14</w:t>
      </w:r>
      <w:r w:rsidRPr="000F05B0">
        <w:rPr>
          <w:rFonts w:eastAsia="Calibri" w:cstheme="minorHAnsi"/>
          <w:lang w:bidi="te-IN"/>
        </w:rPr>
        <w:t xml:space="preserve"> -16).</w:t>
      </w:r>
    </w:p>
    <w:p w14:paraId="4228991A" w14:textId="77777777"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“When it was evening, [time for the Passover meal] he (Jesus) reclined at table with the twelve . . . Now as they were eating, Jesus took bread, and after blessing (giving thanks) it broke it and gave it to the disciples, and said, ‘Take, eat; this is my body.’ And he took a cup, and when he had given thanks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w:t>
      </w:r>
      <w:r w:rsidRPr="000F05B0">
        <w:rPr>
          <w:rFonts w:eastAsia="Calibri" w:cstheme="minorHAnsi"/>
          <w:lang w:bidi="te-IN"/>
        </w:rPr>
        <w:lastRenderedPageBreak/>
        <w:t>hymn, they went out to the Mount of Olives" (Matthew 26:20 … 25-30).  Then a few verses later Jesus stated “. . . ‘My soul is very sorrowful, even to death; remain here, and watch with me.’ And going a little farther he fell on his face and prayed, saying, ‘My Father, if it be possible, let this cup pass from me; nevertheless, not as I will, but as you will’” (Matthew 26:38-39).</w:t>
      </w:r>
    </w:p>
    <w:p w14:paraId="2A86631F" w14:textId="7E5AA662"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Jesus’ plea for </w:t>
      </w:r>
      <w:r w:rsidR="0073263D">
        <w:rPr>
          <w:rFonts w:eastAsia="Calibri" w:cstheme="minorHAnsi"/>
          <w:lang w:bidi="te-IN"/>
        </w:rPr>
        <w:t xml:space="preserve">the </w:t>
      </w:r>
      <w:r w:rsidRPr="000F05B0">
        <w:rPr>
          <w:rFonts w:eastAsia="Calibri" w:cstheme="minorHAnsi"/>
          <w:lang w:bidi="te-IN"/>
        </w:rPr>
        <w:t>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established the New Covenant which is why His suffering and sacrifice could not be removed. The following is a comparison of the Old and the New Covenants.</w:t>
      </w:r>
    </w:p>
    <w:p w14:paraId="00956C97" w14:textId="77777777" w:rsidR="000F05B0" w:rsidRPr="000F05B0" w:rsidRDefault="000F05B0" w:rsidP="000F05B0">
      <w:pPr>
        <w:spacing w:after="0" w:line="240" w:lineRule="auto"/>
        <w:ind w:left="-180"/>
        <w:rPr>
          <w:rFonts w:cstheme="minorHAnsi"/>
          <w:lang w:bidi="te-IN"/>
        </w:rPr>
      </w:pPr>
      <w:r w:rsidRPr="000F05B0">
        <w:rPr>
          <w:rFonts w:cstheme="minorHAnsi"/>
          <w:lang w:bidi="te-IN"/>
        </w:rPr>
        <w:tab/>
      </w:r>
      <w:r w:rsidRPr="000F05B0">
        <w:rPr>
          <w:rFonts w:cstheme="minorHAnsi"/>
          <w:lang w:bidi="te-IN"/>
        </w:rPr>
        <w:tab/>
        <w:t xml:space="preserve">                       </w:t>
      </w:r>
      <w:r w:rsidRPr="000F05B0">
        <w:rPr>
          <w:rFonts w:cstheme="minorHAnsi"/>
          <w:b/>
          <w:bCs/>
          <w:lang w:bidi="te-IN"/>
        </w:rPr>
        <w:t xml:space="preserve"> </w:t>
      </w:r>
      <w:r w:rsidRPr="000F05B0">
        <w:rPr>
          <w:rFonts w:cstheme="minorHAnsi"/>
          <w:b/>
          <w:bCs/>
          <w:u w:val="single"/>
          <w:lang w:bidi="te-IN"/>
        </w:rPr>
        <w:t>Old Covenant</w:t>
      </w:r>
      <w:r w:rsidRPr="000F05B0">
        <w:rPr>
          <w:rFonts w:cstheme="minorHAnsi"/>
          <w:b/>
          <w:bCs/>
          <w:lang w:bidi="te-IN"/>
        </w:rPr>
        <w:t xml:space="preserve"> </w:t>
      </w:r>
      <w:r w:rsidRPr="000F05B0">
        <w:rPr>
          <w:rFonts w:cstheme="minorHAnsi"/>
          <w:lang w:bidi="te-IN"/>
        </w:rPr>
        <w:t xml:space="preserve">               </w:t>
      </w:r>
      <w:r w:rsidRPr="000F05B0">
        <w:rPr>
          <w:rFonts w:cstheme="minorHAnsi"/>
          <w:b/>
          <w:bCs/>
          <w:lang w:bidi="te-IN"/>
        </w:rPr>
        <w:t xml:space="preserve">  </w:t>
      </w:r>
      <w:r w:rsidRPr="000F05B0">
        <w:rPr>
          <w:rFonts w:cstheme="minorHAnsi"/>
          <w:b/>
          <w:bCs/>
          <w:u w:val="single"/>
          <w:lang w:bidi="te-IN"/>
        </w:rPr>
        <w:t>New Covenant</w:t>
      </w:r>
    </w:p>
    <w:p w14:paraId="7F73858A"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Sacrifice</w:t>
      </w:r>
      <w:r w:rsidRPr="000F05B0">
        <w:rPr>
          <w:rFonts w:cstheme="minorHAnsi"/>
          <w:lang w:bidi="te-IN"/>
        </w:rPr>
        <w:tab/>
        <w:t xml:space="preserve">           Lamb without blemish       Jesus - without sin</w:t>
      </w:r>
    </w:p>
    <w:p w14:paraId="0DD6F12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Removal from</w:t>
      </w:r>
      <w:r w:rsidRPr="000F05B0">
        <w:rPr>
          <w:rFonts w:cstheme="minorHAnsi"/>
          <w:lang w:bidi="te-IN"/>
        </w:rPr>
        <w:tab/>
        <w:t xml:space="preserve">           Control of Egyptians</w:t>
      </w:r>
      <w:r w:rsidRPr="000F05B0">
        <w:rPr>
          <w:rFonts w:cstheme="minorHAnsi"/>
          <w:lang w:bidi="te-IN"/>
        </w:rPr>
        <w:tab/>
        <w:t xml:space="preserve">        Control of Satan</w:t>
      </w:r>
    </w:p>
    <w:p w14:paraId="09EF1BE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Free from</w:t>
      </w:r>
      <w:r w:rsidRPr="000F05B0">
        <w:rPr>
          <w:rFonts w:cstheme="minorHAnsi"/>
          <w:lang w:bidi="te-IN"/>
        </w:rPr>
        <w:tab/>
        <w:t xml:space="preserve">           Physical slavery</w:t>
      </w:r>
      <w:r w:rsidRPr="000F05B0">
        <w:rPr>
          <w:rFonts w:cstheme="minorHAnsi"/>
          <w:lang w:bidi="te-IN"/>
        </w:rPr>
        <w:tab/>
        <w:t xml:space="preserve">        Spiritual Slavery</w:t>
      </w:r>
    </w:p>
    <w:p w14:paraId="350E042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Promised Land           Canaan - physical     </w:t>
      </w:r>
      <w:r w:rsidRPr="000F05B0">
        <w:rPr>
          <w:rFonts w:cstheme="minorHAnsi"/>
          <w:lang w:bidi="te-IN"/>
        </w:rPr>
        <w:tab/>
        <w:t xml:space="preserve">        Heaven - spiritual</w:t>
      </w:r>
    </w:p>
    <w:p w14:paraId="75C1E51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Wrath against     </w:t>
      </w:r>
      <w:r w:rsidRPr="000F05B0">
        <w:rPr>
          <w:rFonts w:cstheme="minorHAnsi"/>
          <w:lang w:bidi="te-IN"/>
        </w:rPr>
        <w:tab/>
        <w:t>Pharaoh</w:t>
      </w:r>
      <w:r w:rsidRPr="000F05B0">
        <w:rPr>
          <w:rFonts w:cstheme="minorHAnsi"/>
          <w:lang w:bidi="te-IN"/>
        </w:rPr>
        <w:tab/>
        <w:t xml:space="preserve">        Devil</w:t>
      </w:r>
    </w:p>
    <w:p w14:paraId="2A7F9C65"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Blood identifies    </w:t>
      </w:r>
      <w:r w:rsidRPr="000F05B0">
        <w:rPr>
          <w:rFonts w:cstheme="minorHAnsi"/>
          <w:lang w:bidi="te-IN"/>
        </w:rPr>
        <w:tab/>
        <w:t>Israelites</w:t>
      </w:r>
      <w:r w:rsidRPr="000F05B0">
        <w:rPr>
          <w:rFonts w:cstheme="minorHAnsi"/>
          <w:lang w:bidi="te-IN"/>
        </w:rPr>
        <w:tab/>
        <w:t xml:space="preserve">        Those in Christ    </w:t>
      </w:r>
    </w:p>
    <w:p w14:paraId="7C9FA920" w14:textId="77777777" w:rsidR="000F05B0" w:rsidRPr="000F05B0" w:rsidRDefault="000F05B0" w:rsidP="000F05B0">
      <w:pPr>
        <w:autoSpaceDE w:val="0"/>
        <w:autoSpaceDN w:val="0"/>
        <w:adjustRightInd w:val="0"/>
        <w:spacing w:after="0" w:line="240" w:lineRule="auto"/>
        <w:ind w:left="360" w:hanging="360"/>
        <w:rPr>
          <w:rFonts w:eastAsia="Calibri" w:cstheme="minorHAnsi"/>
          <w:u w:val="single"/>
          <w:lang w:bidi="te-IN"/>
        </w:rPr>
      </w:pPr>
    </w:p>
    <w:p w14:paraId="14283A0C"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Mark 14:23-26</w:t>
      </w:r>
      <w:r w:rsidRPr="000F05B0">
        <w:rPr>
          <w:rFonts w:eastAsia="Calibri" w:cstheme="minorHAnsi"/>
          <w:lang w:bidi="te-IN"/>
        </w:rPr>
        <w:t xml:space="preserve">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And when they had sung a hymn, they went out to the Mount of Olives.” </w:t>
      </w:r>
    </w:p>
    <w:p w14:paraId="664796E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p>
    <w:p w14:paraId="6376079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Luke 22:17-24</w:t>
      </w:r>
      <w:r w:rsidRPr="000F05B0">
        <w:rPr>
          <w:rFonts w:eastAsia="Calibri" w:cstheme="minorHAnsi"/>
          <w:lang w:bidi="te-IN"/>
        </w:rPr>
        <w:t xml:space="preserve"> “And he took a cup, and when he had given thanks he said, ‘Take this, and divide it among yourselves. For I tell you that from now on I will not drink of the fruit of the vine until the kingdom of God comes.’ And he took bread, and when he had given thanks, he broke it and gave it to them, saying, ‘This is my body, which is given for you. Do this in remembrance of me.’  And </w:t>
      </w:r>
      <w:proofErr w:type="gramStart"/>
      <w:r w:rsidRPr="000F05B0">
        <w:rPr>
          <w:rFonts w:eastAsia="Calibri" w:cstheme="minorHAnsi"/>
          <w:lang w:bidi="te-IN"/>
        </w:rPr>
        <w:t>likewise</w:t>
      </w:r>
      <w:proofErr w:type="gramEnd"/>
      <w:r w:rsidRPr="000F05B0">
        <w:rPr>
          <w:rFonts w:eastAsia="Calibri" w:cstheme="minorHAnsi"/>
          <w:lang w:bidi="te-IN"/>
        </w:rPr>
        <w:t xml:space="preserve"> the cup after they had eaten, saying, ‘This cup that is poured out for you is the new covenant in my blood.”  </w:t>
      </w:r>
    </w:p>
    <w:p w14:paraId="420F2C76" w14:textId="77777777" w:rsidR="000F05B0" w:rsidRPr="000F05B0" w:rsidRDefault="000F05B0" w:rsidP="000F05B0">
      <w:pPr>
        <w:autoSpaceDE w:val="0"/>
        <w:autoSpaceDN w:val="0"/>
        <w:adjustRightInd w:val="0"/>
        <w:spacing w:after="0" w:line="240" w:lineRule="auto"/>
        <w:ind w:left="720"/>
        <w:contextualSpacing/>
        <w:rPr>
          <w:rFonts w:eastAsia="Calibri" w:cstheme="minorHAnsi"/>
          <w:lang w:bidi="te-IN"/>
        </w:rPr>
      </w:pPr>
    </w:p>
    <w:p w14:paraId="5B299291" w14:textId="2E407DE5" w:rsidR="000F05B0" w:rsidRPr="000F05B0" w:rsidRDefault="000F05B0" w:rsidP="000F05B0">
      <w:pPr>
        <w:autoSpaceDE w:val="0"/>
        <w:autoSpaceDN w:val="0"/>
        <w:adjustRightInd w:val="0"/>
        <w:spacing w:line="240" w:lineRule="auto"/>
        <w:ind w:left="360" w:hanging="360"/>
        <w:rPr>
          <w:rFonts w:eastAsia="Calibri" w:cstheme="minorHAnsi"/>
          <w:lang w:bidi="te-IN"/>
        </w:rPr>
      </w:pPr>
      <w:r w:rsidRPr="000F05B0">
        <w:rPr>
          <w:rFonts w:eastAsia="Calibri" w:cstheme="minorHAnsi"/>
          <w:u w:val="single"/>
          <w:lang w:bidi="te-IN"/>
        </w:rPr>
        <w:t>1 Corinthians 10:16-18</w:t>
      </w:r>
      <w:r w:rsidRPr="000F05B0">
        <w:rPr>
          <w:rFonts w:eastAsia="Calibri" w:cstheme="minorHAnsi"/>
          <w:lang w:bidi="te-IN"/>
        </w:rPr>
        <w:t xml:space="preserve"> “The cup of blessing that we bless [we bless no request God to </w:t>
      </w:r>
      <w:proofErr w:type="gramStart"/>
      <w:r w:rsidRPr="000F05B0">
        <w:rPr>
          <w:rFonts w:eastAsia="Calibri" w:cstheme="minorHAnsi"/>
          <w:lang w:bidi="te-IN"/>
        </w:rPr>
        <w:t>bless ]</w:t>
      </w:r>
      <w:proofErr w:type="gramEnd"/>
      <w:r w:rsidRPr="000F05B0">
        <w:rPr>
          <w:rFonts w:eastAsia="Calibri" w:cstheme="minorHAnsi"/>
          <w:lang w:bidi="te-IN"/>
        </w:rPr>
        <w:t xml:space="preserve">,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p>
    <w:p w14:paraId="64E8AD80" w14:textId="77777777" w:rsidR="000F05B0" w:rsidRPr="000F05B0" w:rsidRDefault="000F05B0" w:rsidP="000F05B0">
      <w:pPr>
        <w:autoSpaceDE w:val="0"/>
        <w:autoSpaceDN w:val="0"/>
        <w:adjustRightInd w:val="0"/>
        <w:spacing w:before="240" w:line="240" w:lineRule="auto"/>
        <w:ind w:left="360" w:hanging="360"/>
        <w:rPr>
          <w:rFonts w:eastAsia="Calibri" w:cstheme="minorHAnsi"/>
          <w:lang w:bidi="te-IN"/>
        </w:rPr>
      </w:pPr>
      <w:r w:rsidRPr="000F05B0">
        <w:rPr>
          <w:rFonts w:eastAsia="Calibri" w:cstheme="minorHAnsi"/>
          <w:u w:val="single"/>
          <w:lang w:bidi="te-IN"/>
        </w:rPr>
        <w:t>1 Corinthians 11:25</w:t>
      </w:r>
      <w:r w:rsidRPr="000F05B0">
        <w:rPr>
          <w:rFonts w:eastAsia="Calibri" w:cstheme="minorHAnsi"/>
          <w:lang w:bidi="te-IN"/>
        </w:rPr>
        <w:t xml:space="preserve">   Paul includes another statement "For as often as you eat this bread and drink the cup, you proclaim the Lord’s death [atoning sacrifice, sin-offering, crucifixion] until he comes.” </w:t>
      </w:r>
    </w:p>
    <w:p w14:paraId="4D54E5C2" w14:textId="77777777" w:rsidR="000F05B0" w:rsidRPr="000F05B0" w:rsidRDefault="000F05B0" w:rsidP="000F05B0">
      <w:pPr>
        <w:spacing w:after="0" w:line="240" w:lineRule="auto"/>
        <w:rPr>
          <w:rFonts w:eastAsia="Calibri" w:cstheme="minorHAnsi"/>
        </w:rPr>
      </w:pPr>
      <w:r w:rsidRPr="000F05B0">
        <w:rPr>
          <w:rFonts w:eastAsia="Calibri" w:cstheme="minorHAnsi"/>
        </w:rPr>
        <w:t>Every time one partakes of the Lord’s Supper one must focus on Christ and His atoning sacrifice - Remember Me!</w:t>
      </w:r>
    </w:p>
    <w:p w14:paraId="4CFF30A6"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The bread represents Jesus who as God came to earth to live among us in a body of flesh, not a phantom.</w:t>
      </w:r>
    </w:p>
    <w:p w14:paraId="74FA1CBB"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The fruit of the vine, the contents of the cup, represents the blood of Jesus which ushered in the New Covenant by His atoning sacrifice – the sin-offering.</w:t>
      </w:r>
    </w:p>
    <w:p w14:paraId="3A2D1643" w14:textId="77777777" w:rsidR="000F05B0" w:rsidRPr="000F05B0" w:rsidRDefault="000F05B0" w:rsidP="000F05B0">
      <w:pPr>
        <w:spacing w:after="0" w:line="240" w:lineRule="auto"/>
        <w:ind w:left="630"/>
        <w:rPr>
          <w:rFonts w:eastAsia="Calibri" w:cstheme="minorHAnsi"/>
        </w:rPr>
      </w:pPr>
    </w:p>
    <w:p w14:paraId="6EBBEA91" w14:textId="77777777" w:rsidR="000F05B0" w:rsidRPr="000F05B0" w:rsidRDefault="000F05B0" w:rsidP="000C5BC1">
      <w:pPr>
        <w:spacing w:after="0" w:line="240" w:lineRule="auto"/>
        <w:rPr>
          <w:rFonts w:eastAsia="Calibri" w:cstheme="minorHAnsi"/>
        </w:rPr>
      </w:pPr>
      <w:r w:rsidRPr="000F05B0">
        <w:rPr>
          <w:rFonts w:eastAsia="Calibri" w:cstheme="minorHAnsi"/>
        </w:rPr>
        <w:t>Questions</w:t>
      </w:r>
    </w:p>
    <w:p w14:paraId="3A22C1E6"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What did Jesus plead to have removed?</w:t>
      </w:r>
    </w:p>
    <w:p w14:paraId="62756CE5"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t>___ A physical cup</w:t>
      </w:r>
    </w:p>
    <w:p w14:paraId="4DDF6CF3"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t>___ The cup of crucifixion, cup of suffering</w:t>
      </w:r>
    </w:p>
    <w:p w14:paraId="0F63855D"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cstheme="minorHAnsi"/>
        </w:rPr>
        <w:t xml:space="preserve">___ </w:t>
      </w:r>
      <w:r w:rsidRPr="000F05B0">
        <w:rPr>
          <w:rFonts w:eastAsia="Calibri" w:cstheme="minorHAnsi"/>
        </w:rPr>
        <w:t>Contents of cup</w:t>
      </w:r>
    </w:p>
    <w:p w14:paraId="7800078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“Proclaim the Lord’s death” signifies the blood sacrifice, sin-offering, crucifixion</w:t>
      </w:r>
    </w:p>
    <w:p w14:paraId="342D3EC7"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 ___ F. ___</w:t>
      </w:r>
    </w:p>
    <w:p w14:paraId="46CE1A7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 xml:space="preserve">Christians are to remember Christ sin-offering (atoning sacrifice) only on Sunday when they partake of the Lord’s Supper. </w:t>
      </w:r>
    </w:p>
    <w:p w14:paraId="6BD9BCE3"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T.___ F. ___</w:t>
      </w:r>
    </w:p>
    <w:p w14:paraId="1B304E1F"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lastRenderedPageBreak/>
        <w:t>The bread represents God in a human body being tempted and suffering as man</w:t>
      </w:r>
    </w:p>
    <w:p w14:paraId="2731C644"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T.___ F. ___</w:t>
      </w:r>
    </w:p>
    <w:p w14:paraId="3B8FF1B9"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The fruit of the vine represents the shedding of Jesus’ physical blood, the atoning sacrifice required for a sin-offering for an eternal life.</w:t>
      </w:r>
    </w:p>
    <w:p w14:paraId="1C3929F0" w14:textId="77777777" w:rsidR="000F05B0" w:rsidRPr="000F05B0" w:rsidRDefault="000F05B0" w:rsidP="000F05B0">
      <w:pPr>
        <w:pStyle w:val="ListParagraph"/>
        <w:spacing w:line="240" w:lineRule="auto"/>
        <w:ind w:left="1350"/>
        <w:rPr>
          <w:rFonts w:eastAsia="Calibri" w:cstheme="minorHAnsi"/>
        </w:rPr>
      </w:pPr>
      <w:r w:rsidRPr="000F05B0">
        <w:rPr>
          <w:rFonts w:eastAsia="Calibri" w:cstheme="minorHAnsi"/>
        </w:rPr>
        <w:t>T.___ F. ___</w:t>
      </w:r>
    </w:p>
    <w:p w14:paraId="580AACF6" w14:textId="77777777" w:rsidR="000C5BC1" w:rsidRDefault="000C5BC1" w:rsidP="00A22279">
      <w:pPr>
        <w:autoSpaceDE w:val="0"/>
        <w:autoSpaceDN w:val="0"/>
        <w:adjustRightInd w:val="0"/>
        <w:spacing w:after="0" w:line="240" w:lineRule="auto"/>
        <w:rPr>
          <w:rFonts w:eastAsia="Calibri" w:cstheme="minorHAnsi"/>
        </w:rPr>
      </w:pPr>
    </w:p>
    <w:p w14:paraId="2C9A2BDD" w14:textId="77777777" w:rsidR="00A22279" w:rsidRPr="000F05B0" w:rsidRDefault="00A22279" w:rsidP="00A22279">
      <w:pPr>
        <w:autoSpaceDE w:val="0"/>
        <w:autoSpaceDN w:val="0"/>
        <w:adjustRightInd w:val="0"/>
        <w:spacing w:after="0" w:line="240" w:lineRule="auto"/>
        <w:rPr>
          <w:rFonts w:eastAsia="Calibri" w:cstheme="minorHAnsi"/>
        </w:rPr>
      </w:pPr>
      <w:r w:rsidRPr="000F05B0">
        <w:rPr>
          <w:rFonts w:eastAsia="Calibri" w:cstheme="minorHAnsi"/>
        </w:rPr>
        <w:t>Lesson 11</w:t>
      </w:r>
    </w:p>
    <w:p w14:paraId="3191969A" w14:textId="77777777" w:rsidR="000F05B0" w:rsidRPr="000F05B0" w:rsidRDefault="000F05B0" w:rsidP="00A22279">
      <w:pPr>
        <w:tabs>
          <w:tab w:val="left" w:pos="6300"/>
        </w:tabs>
        <w:spacing w:line="240" w:lineRule="auto"/>
        <w:jc w:val="center"/>
        <w:rPr>
          <w:rFonts w:cstheme="minorHAnsi"/>
          <w:b/>
        </w:rPr>
      </w:pPr>
      <w:r w:rsidRPr="000F05B0">
        <w:rPr>
          <w:rFonts w:cstheme="minorHAnsi"/>
          <w:b/>
        </w:rPr>
        <w:t>Giving</w:t>
      </w:r>
    </w:p>
    <w:p w14:paraId="394B593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w:t>
      </w:r>
      <w:r w:rsidRPr="000F05B0">
        <w:rPr>
          <w:rFonts w:eastAsia="Calibri" w:cstheme="minorHAnsi"/>
          <w:b/>
        </w:rPr>
        <w:t>For God so loved the world that he gave</w:t>
      </w:r>
      <w:r w:rsidRPr="000F05B0">
        <w:rPr>
          <w:rFonts w:eastAsia="Calibri" w:cstheme="minorHAnsi"/>
        </w:rPr>
        <w:t xml:space="preserve"> his only and unique Son, so that everyone who trusts in him may have eternal life, instead of being utterly destroyed” (John 3:16). There appears to be a direct correlation between love and giving.</w:t>
      </w:r>
    </w:p>
    <w:p w14:paraId="1AA9EFC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 xml:space="preserve">In Christ we must learn to love and to communicate that love through giving - the sharing of what God has entrusted to us. </w:t>
      </w:r>
    </w:p>
    <w:p w14:paraId="045FFDCF" w14:textId="77777777" w:rsidR="000F05B0" w:rsidRPr="000F05B0" w:rsidRDefault="000F05B0" w:rsidP="000F05B0">
      <w:pPr>
        <w:tabs>
          <w:tab w:val="left" w:pos="90"/>
          <w:tab w:val="left" w:pos="180"/>
          <w:tab w:val="left" w:pos="735"/>
        </w:tabs>
        <w:autoSpaceDE w:val="0"/>
        <w:autoSpaceDN w:val="0"/>
        <w:adjustRightInd w:val="0"/>
        <w:spacing w:after="0" w:line="240" w:lineRule="auto"/>
        <w:rPr>
          <w:rFonts w:eastAsia="Calibri" w:cstheme="minorHAnsi"/>
        </w:rPr>
      </w:pPr>
      <w:r w:rsidRPr="000F05B0">
        <w:rPr>
          <w:rFonts w:eastAsia="Calibri" w:cstheme="minorHAnsi"/>
        </w:rPr>
        <w:t xml:space="preserve">“And now, brothers, we want you to know about the grace that God has given the Macedonian churches. Out of the most severe trial, </w:t>
      </w:r>
      <w:r w:rsidRPr="000F05B0">
        <w:rPr>
          <w:rFonts w:eastAsia="Calibri" w:cstheme="minorHAnsi"/>
          <w:b/>
        </w:rPr>
        <w:t xml:space="preserve">their overflowing joy </w:t>
      </w:r>
      <w:r w:rsidRPr="000F05B0">
        <w:rPr>
          <w:rFonts w:eastAsia="Calibri" w:cstheme="minorHAnsi"/>
        </w:rPr>
        <w:t xml:space="preserve">[their hope for eternal life] </w:t>
      </w:r>
      <w:r w:rsidRPr="000F05B0">
        <w:rPr>
          <w:rFonts w:eastAsia="Calibri" w:cstheme="minorHAnsi"/>
          <w:b/>
        </w:rPr>
        <w:t>and their extreme poverty welled up in rich generosity.</w:t>
      </w:r>
      <w:r w:rsidRPr="000F05B0">
        <w:rPr>
          <w:rFonts w:eastAsia="Calibri" w:cstheme="minorHAnsi"/>
          <w:b/>
          <w:color w:val="21770A"/>
        </w:rPr>
        <w:t xml:space="preserve"> </w:t>
      </w:r>
      <w:r w:rsidRPr="000F05B0">
        <w:rPr>
          <w:rFonts w:eastAsia="Calibri" w:cstheme="minorHAnsi"/>
        </w:rPr>
        <w:t>For I testify that they gave as much as they were able, and even beyond their ability. Entirely on their own, they urgently pleaded with us for the privilege of sharing in this service to the saints (2 Corinthians 8:1-7).</w:t>
      </w:r>
    </w:p>
    <w:p w14:paraId="7198AC3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eastAsia="Calibri" w:cstheme="minorHAnsi"/>
          <w:b/>
          <w:bCs/>
          <w:u w:val="single"/>
        </w:rPr>
      </w:pPr>
      <w:r w:rsidRPr="000F05B0">
        <w:rPr>
          <w:rFonts w:eastAsia="Calibri" w:cstheme="minorHAnsi"/>
          <w:b/>
          <w:bCs/>
          <w:u w:val="single"/>
        </w:rPr>
        <w:t xml:space="preserve"> </w:t>
      </w:r>
    </w:p>
    <w:p w14:paraId="0DC044A3" w14:textId="77777777" w:rsidR="0073263D"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“If anyone does not provide for his relatives, and especially for his immediate family, he has denied the faith and is worse than an unbeliever” (</w:t>
      </w:r>
      <w:r w:rsidRPr="000F05B0">
        <w:rPr>
          <w:rFonts w:eastAsia="Calibri" w:cstheme="minorHAnsi"/>
        </w:rPr>
        <w:t>1 Timothy 5:8).</w:t>
      </w:r>
    </w:p>
    <w:p w14:paraId="0914894A" w14:textId="76AE09F0"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 </w:t>
      </w:r>
    </w:p>
    <w:p w14:paraId="73E3895D" w14:textId="77777777" w:rsidR="000F05B0" w:rsidRPr="000F05B0" w:rsidRDefault="000F05B0" w:rsidP="000F05B0">
      <w:pPr>
        <w:autoSpaceDE w:val="0"/>
        <w:autoSpaceDN w:val="0"/>
        <w:adjustRightInd w:val="0"/>
        <w:spacing w:after="0" w:line="240" w:lineRule="auto"/>
        <w:rPr>
          <w:rFonts w:eastAsia="Calibri" w:cstheme="minorHAnsi"/>
          <w:b/>
        </w:rPr>
      </w:pPr>
      <w:r w:rsidRPr="000F05B0">
        <w:rPr>
          <w:rFonts w:eastAsia="Calibri" w:cstheme="minorHAnsi"/>
          <w:b/>
        </w:rPr>
        <w:t>Attitude</w:t>
      </w:r>
    </w:p>
    <w:p w14:paraId="7B199870" w14:textId="7B2A8B1C" w:rsidR="000F05B0" w:rsidRPr="000F05B0" w:rsidRDefault="000F05B0" w:rsidP="000F05B0">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ight="130" w:hanging="270"/>
        <w:rPr>
          <w:rFonts w:eastAsia="Calibri" w:cstheme="minorHAnsi"/>
        </w:rPr>
      </w:pPr>
      <w:r w:rsidRPr="000F05B0">
        <w:rPr>
          <w:rFonts w:eastAsia="Calibri" w:cstheme="minorHAnsi"/>
        </w:rPr>
        <w:t>One’s love of God is expressed in taking care of those in need.  “Religion [</w:t>
      </w:r>
      <w:proofErr w:type="spellStart"/>
      <w:r w:rsidRPr="000F05B0">
        <w:rPr>
          <w:rFonts w:cstheme="minorHAnsi"/>
          <w:i/>
        </w:rPr>
        <w:t>threeskeía</w:t>
      </w:r>
      <w:proofErr w:type="spellEnd"/>
      <w:r w:rsidRPr="000F05B0">
        <w:rPr>
          <w:rFonts w:cstheme="minorHAnsi"/>
          <w:i/>
        </w:rPr>
        <w:t xml:space="preserve"> – external activity</w:t>
      </w:r>
      <w:r w:rsidRPr="000F05B0">
        <w:rPr>
          <w:rFonts w:eastAsia="Calibri" w:cstheme="minorHAnsi"/>
        </w:rPr>
        <w:t xml:space="preserve">] that God our Father accepts as pure and faultless is this: to look after [provide for their </w:t>
      </w:r>
      <w:proofErr w:type="gramStart"/>
      <w:r w:rsidRPr="000F05B0">
        <w:rPr>
          <w:rFonts w:eastAsia="Calibri" w:cstheme="minorHAnsi"/>
        </w:rPr>
        <w:t>needs ]</w:t>
      </w:r>
      <w:proofErr w:type="gramEnd"/>
      <w:r w:rsidRPr="000F05B0">
        <w:rPr>
          <w:rFonts w:eastAsia="Calibri" w:cstheme="minorHAnsi"/>
        </w:rPr>
        <w:t xml:space="preserve"> orphans and widows in their distress and to keep oneself from being polluted by the world” (James 1:27).</w:t>
      </w:r>
    </w:p>
    <w:p w14:paraId="1FF9F102" w14:textId="77777777" w:rsidR="000F05B0" w:rsidRPr="000F05B0" w:rsidRDefault="000F05B0" w:rsidP="000F05B0">
      <w:pPr>
        <w:autoSpaceDE w:val="0"/>
        <w:autoSpaceDN w:val="0"/>
        <w:adjustRightInd w:val="0"/>
        <w:spacing w:after="0" w:line="240" w:lineRule="auto"/>
        <w:rPr>
          <w:rFonts w:eastAsia="Calibri" w:cstheme="minorHAnsi"/>
        </w:rPr>
      </w:pPr>
    </w:p>
    <w:p w14:paraId="529F97FE"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A greedy person loves himself more than God or others.</w:t>
      </w:r>
    </w:p>
    <w:p w14:paraId="4F96C2F0" w14:textId="77777777" w:rsidR="000F05B0" w:rsidRPr="000F05B0" w:rsidRDefault="000F05B0" w:rsidP="000F05B0">
      <w:pPr>
        <w:autoSpaceDE w:val="0"/>
        <w:autoSpaceDN w:val="0"/>
        <w:adjustRightInd w:val="0"/>
        <w:spacing w:line="240" w:lineRule="auto"/>
        <w:ind w:left="270"/>
        <w:rPr>
          <w:rFonts w:eastAsia="Calibri" w:cstheme="minorHAnsi"/>
          <w:b/>
        </w:rPr>
      </w:pPr>
      <w:r w:rsidRPr="000F05B0">
        <w:rPr>
          <w:rFonts w:eastAsia="Calibri" w:cstheme="minorHAnsi"/>
        </w:rPr>
        <w:t xml:space="preserve">“No one can serve two masters. Either he will hate the one and love the other, or he will be devoted to the one and despise the other. </w:t>
      </w:r>
      <w:r w:rsidRPr="000F05B0">
        <w:rPr>
          <w:rFonts w:eastAsia="Calibri" w:cstheme="minorHAnsi"/>
          <w:b/>
        </w:rPr>
        <w:t>You cannot serve both God and Money</w:t>
      </w:r>
      <w:r w:rsidRPr="000F05B0">
        <w:rPr>
          <w:rFonts w:eastAsia="Calibri" w:cstheme="minorHAnsi"/>
          <w:bCs/>
        </w:rPr>
        <w:t>”</w:t>
      </w:r>
      <w:r w:rsidRPr="000F05B0">
        <w:rPr>
          <w:rFonts w:eastAsia="Calibri" w:cstheme="minorHAnsi"/>
        </w:rPr>
        <w:t xml:space="preserve"> (Matthew 6:24)</w:t>
      </w:r>
      <w:r w:rsidRPr="000F05B0">
        <w:rPr>
          <w:rFonts w:eastAsia="Calibri" w:cstheme="minorHAnsi"/>
          <w:b/>
        </w:rPr>
        <w:t>.</w:t>
      </w:r>
    </w:p>
    <w:p w14:paraId="65C15EF5" w14:textId="77777777" w:rsidR="000F05B0" w:rsidRPr="000F05B0" w:rsidRDefault="000F05B0" w:rsidP="000F05B0">
      <w:pPr>
        <w:tabs>
          <w:tab w:val="left" w:pos="6480"/>
        </w:tabs>
        <w:autoSpaceDE w:val="0"/>
        <w:autoSpaceDN w:val="0"/>
        <w:adjustRightInd w:val="0"/>
        <w:spacing w:after="0" w:line="240" w:lineRule="auto"/>
        <w:ind w:left="270"/>
        <w:rPr>
          <w:rFonts w:eastAsia="Calibri" w:cstheme="minorHAnsi"/>
          <w:color w:val="000000"/>
          <w:kern w:val="28"/>
        </w:rPr>
      </w:pPr>
      <w:r w:rsidRPr="000F05B0">
        <w:rPr>
          <w:rFonts w:eastAsia="Calibri" w:cstheme="minorHAnsi"/>
          <w:color w:val="000000"/>
          <w:kern w:val="28"/>
        </w:rPr>
        <w:t xml:space="preserve">“If I </w:t>
      </w:r>
      <w:r w:rsidRPr="000F05B0">
        <w:rPr>
          <w:rFonts w:eastAsia="Calibri" w:cstheme="minorHAnsi"/>
          <w:b/>
          <w:color w:val="000000"/>
          <w:kern w:val="28"/>
        </w:rPr>
        <w:t>give</w:t>
      </w:r>
      <w:r w:rsidRPr="000F05B0">
        <w:rPr>
          <w:rFonts w:eastAsia="Calibri" w:cstheme="minorHAnsi"/>
          <w:color w:val="000000"/>
          <w:kern w:val="28"/>
        </w:rPr>
        <w:t xml:space="preserve"> all I possess to the poor and</w:t>
      </w:r>
      <w:r w:rsidRPr="000F05B0">
        <w:rPr>
          <w:rFonts w:eastAsia="Calibri" w:cstheme="minorHAnsi"/>
          <w:b/>
          <w:color w:val="000000"/>
          <w:kern w:val="28"/>
        </w:rPr>
        <w:t xml:space="preserve"> surrender</w:t>
      </w:r>
      <w:r w:rsidRPr="000F05B0">
        <w:rPr>
          <w:rFonts w:eastAsia="Calibri" w:cstheme="minorHAnsi"/>
          <w:color w:val="000000"/>
          <w:kern w:val="28"/>
        </w:rPr>
        <w:t xml:space="preserve"> my body to the flames, but have not love, I gain nothing.”  [I have not offered my spiritual being to God for my gift was out of duty or command.] (1 Corinthians 13:3).</w:t>
      </w:r>
    </w:p>
    <w:p w14:paraId="4664BAD0" w14:textId="77777777" w:rsidR="000F05B0" w:rsidRPr="000F05B0" w:rsidRDefault="000F05B0" w:rsidP="000F05B0">
      <w:pPr>
        <w:autoSpaceDE w:val="0"/>
        <w:autoSpaceDN w:val="0"/>
        <w:adjustRightInd w:val="0"/>
        <w:spacing w:after="0" w:line="240" w:lineRule="auto"/>
        <w:ind w:left="270"/>
        <w:rPr>
          <w:rFonts w:eastAsia="Calibri" w:cstheme="minorHAnsi"/>
          <w:u w:val="single"/>
        </w:rPr>
      </w:pPr>
    </w:p>
    <w:p w14:paraId="215FA74A" w14:textId="199969C0" w:rsidR="000F05B0" w:rsidRPr="000F05B0" w:rsidRDefault="000F05B0" w:rsidP="000F05B0">
      <w:pPr>
        <w:spacing w:after="0" w:line="240" w:lineRule="auto"/>
        <w:rPr>
          <w:rFonts w:eastAsia="Calibri" w:cstheme="minorHAnsi"/>
          <w:color w:val="000000"/>
          <w:kern w:val="28"/>
        </w:rPr>
      </w:pPr>
      <w:r w:rsidRPr="000F05B0">
        <w:rPr>
          <w:rFonts w:eastAsia="Calibri" w:cstheme="minorHAnsi"/>
          <w:bCs/>
        </w:rPr>
        <w:t>“</w:t>
      </w:r>
      <w:r w:rsidRPr="000F05B0">
        <w:rPr>
          <w:rFonts w:eastAsia="Calibri" w:cstheme="minorHAnsi"/>
          <w:b/>
        </w:rPr>
        <w:t>Command those who are rich in this present world not to be arrogant</w:t>
      </w:r>
      <w:r w:rsidRPr="000F05B0">
        <w:rPr>
          <w:rFonts w:eastAsia="Calibri" w:cstheme="minorHAnsi"/>
        </w:rP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w:t>
      </w:r>
      <w:r w:rsidR="0073263D">
        <w:rPr>
          <w:rFonts w:eastAsia="Calibri" w:cstheme="minorHAnsi"/>
        </w:rPr>
        <w:t xml:space="preserve">in </w:t>
      </w:r>
      <w:r w:rsidRPr="000F05B0">
        <w:rPr>
          <w:rFonts w:eastAsia="Calibri" w:cstheme="minorHAnsi"/>
        </w:rPr>
        <w:t xml:space="preserve">heaven. Compassionate giving to those in need are treasures stored up in heaven. </w:t>
      </w:r>
      <w:r w:rsidRPr="000F05B0">
        <w:rPr>
          <w:rFonts w:eastAsia="Calibri" w:cstheme="minorHAnsi"/>
          <w:color w:val="000000"/>
          <w:kern w:val="28"/>
        </w:rPr>
        <w:t>Whether rich or poor those in Christ store up treasures in heaven by doing good in helping others materially and spiritually. The amount is not stored but attitude of one’s heart in the generous giving of self and material possessions he has at his disposal.</w:t>
      </w:r>
    </w:p>
    <w:p w14:paraId="6DA180AC"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bCs/>
        </w:rPr>
      </w:pPr>
    </w:p>
    <w:p w14:paraId="67D2289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rPr>
      </w:pPr>
      <w:r w:rsidRPr="000F05B0">
        <w:rPr>
          <w:rFonts w:eastAsia="Calibri" w:cstheme="minorHAnsi"/>
          <w:bCs/>
        </w:rPr>
        <w:t>“</w:t>
      </w:r>
      <w:r w:rsidRPr="000F05B0">
        <w:rPr>
          <w:rFonts w:eastAsia="Calibri" w:cstheme="minorHAnsi"/>
          <w:b/>
        </w:rPr>
        <w:t>Be careful not to do your ‘acts of righteousness’ before men</w:t>
      </w:r>
      <w:r w:rsidRPr="000F05B0">
        <w:rPr>
          <w:rFonts w:eastAsia="Calibri" w:cstheme="minorHAnsi"/>
        </w:rPr>
        <w:t xml:space="preserve">, </w:t>
      </w:r>
      <w:r w:rsidRPr="000F05B0">
        <w:rPr>
          <w:rFonts w:eastAsia="Calibri" w:cstheme="minorHAnsi"/>
          <w:b/>
        </w:rPr>
        <w:t>to be seen by them</w:t>
      </w:r>
      <w:r w:rsidRPr="000F05B0">
        <w:rPr>
          <w:rFonts w:eastAsia="Calibri" w:cstheme="minorHAnsi"/>
        </w:rPr>
        <w:t>. If you do, you will have no reward from your Father in heaven” (Matthew 6:1-4).</w:t>
      </w:r>
    </w:p>
    <w:p w14:paraId="046B13A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450"/>
        <w:rPr>
          <w:rFonts w:eastAsia="Calibri" w:cstheme="minorHAnsi"/>
          <w:color w:val="000000"/>
          <w:kern w:val="28"/>
        </w:rPr>
      </w:pPr>
    </w:p>
    <w:p w14:paraId="1ADE94E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“Woe to you, teachers of the law and Pharisees, you hypocrites! </w:t>
      </w:r>
      <w:r w:rsidRPr="000F05B0">
        <w:rPr>
          <w:rFonts w:eastAsia="Calibri" w:cstheme="minorHAnsi"/>
          <w:b/>
        </w:rPr>
        <w:t>You give a tenth</w:t>
      </w:r>
      <w:r w:rsidRPr="000F05B0">
        <w:rPr>
          <w:rFonts w:eastAsia="Calibri" w:cstheme="minorHAnsi"/>
        </w:rPr>
        <w:t xml:space="preserve"> of your spices — mint, dill and cumin. But you have </w:t>
      </w:r>
      <w:r w:rsidRPr="000F05B0">
        <w:rPr>
          <w:rFonts w:eastAsia="Calibri" w:cstheme="minorHAnsi"/>
          <w:b/>
        </w:rPr>
        <w:t>neglected</w:t>
      </w:r>
      <w:r w:rsidRPr="000F05B0">
        <w:rPr>
          <w:rFonts w:eastAsia="Calibri" w:cstheme="minorHAnsi"/>
        </w:rPr>
        <w:t xml:space="preserve"> the more important matters of the law — </w:t>
      </w:r>
      <w:r w:rsidRPr="000F05B0">
        <w:rPr>
          <w:rFonts w:eastAsia="Calibri" w:cstheme="minorHAnsi"/>
          <w:b/>
        </w:rPr>
        <w:t>justice, mercy and faithfulness</w:t>
      </w:r>
      <w:r w:rsidRPr="000F05B0">
        <w:rPr>
          <w:rFonts w:eastAsia="Calibri" w:cstheme="minorHAnsi"/>
        </w:rPr>
        <w:t>. You should have practiced the latter, without neglecting the former” (Matthew 23:23-24).</w:t>
      </w:r>
    </w:p>
    <w:p w14:paraId="6802956A" w14:textId="77777777" w:rsidR="000F05B0" w:rsidRPr="000F05B0" w:rsidRDefault="000F05B0" w:rsidP="000F05B0">
      <w:pPr>
        <w:autoSpaceDE w:val="0"/>
        <w:autoSpaceDN w:val="0"/>
        <w:adjustRightInd w:val="0"/>
        <w:spacing w:after="0" w:line="240" w:lineRule="auto"/>
        <w:rPr>
          <w:rFonts w:eastAsia="Calibri" w:cstheme="minorHAnsi"/>
        </w:rPr>
      </w:pPr>
    </w:p>
    <w:p w14:paraId="462AF240"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lastRenderedPageBreak/>
        <w:t>“Now a man named Ananias, together with his wife Sapphira, also sold a piece of property.</w:t>
      </w:r>
      <w:r w:rsidRPr="000F05B0">
        <w:rPr>
          <w:rFonts w:eastAsia="Calibri" w:cstheme="minorHAnsi"/>
          <w:b/>
          <w:color w:val="21770A"/>
        </w:rPr>
        <w:t xml:space="preserve"> </w:t>
      </w:r>
      <w:r w:rsidRPr="000F05B0">
        <w:rPr>
          <w:rFonts w:eastAsia="Calibri" w:cstheme="minorHAnsi"/>
        </w:rPr>
        <w:t xml:space="preserve">With his wife’s full </w:t>
      </w:r>
      <w:proofErr w:type="gramStart"/>
      <w:r w:rsidRPr="000F05B0">
        <w:rPr>
          <w:rFonts w:eastAsia="Calibri" w:cstheme="minorHAnsi"/>
        </w:rPr>
        <w:t>knowledge</w:t>
      </w:r>
      <w:proofErr w:type="gramEnd"/>
      <w:r w:rsidRPr="000F05B0">
        <w:rPr>
          <w:rFonts w:eastAsia="Calibri" w:cstheme="minorHAnsi"/>
        </w:rPr>
        <w:t xml:space="preserve"> he </w:t>
      </w:r>
      <w:r w:rsidRPr="000F05B0">
        <w:rPr>
          <w:rFonts w:eastAsia="Calibri" w:cstheme="minorHAnsi"/>
          <w:b/>
        </w:rPr>
        <w:t>kept back part of the money for himself</w:t>
      </w:r>
      <w:r w:rsidRPr="000F05B0">
        <w:rPr>
          <w:rFonts w:eastAsia="Calibri" w:cstheme="minorHAnsi"/>
        </w:rPr>
        <w:t xml:space="preserve">, but brought the rest and put it at the apostles’ feet” (Acts 5:1-2). </w:t>
      </w:r>
      <w:r w:rsidRPr="000F05B0">
        <w:rPr>
          <w:rFonts w:eastAsia="Calibri" w:cstheme="minorHAnsi"/>
          <w:color w:val="000000"/>
          <w:kern w:val="28"/>
        </w:rPr>
        <w:t>It is not the fact they did not give all of the proceeds but their attitude in giving desiring praise of men.</w:t>
      </w:r>
    </w:p>
    <w:p w14:paraId="789C6CEB" w14:textId="77777777" w:rsidR="000F05B0" w:rsidRPr="000F05B0" w:rsidRDefault="000F05B0" w:rsidP="000F05B0">
      <w:pPr>
        <w:autoSpaceDE w:val="0"/>
        <w:autoSpaceDN w:val="0"/>
        <w:adjustRightInd w:val="0"/>
        <w:spacing w:after="0" w:line="240" w:lineRule="auto"/>
        <w:ind w:left="360"/>
        <w:rPr>
          <w:rFonts w:eastAsia="Calibri" w:cstheme="minorHAnsi"/>
          <w:color w:val="000000"/>
          <w:kern w:val="28"/>
        </w:rPr>
      </w:pPr>
    </w:p>
    <w:p w14:paraId="240B7440" w14:textId="77777777" w:rsidR="000F05B0" w:rsidRPr="000F05B0" w:rsidRDefault="000F05B0" w:rsidP="000F05B0">
      <w:pPr>
        <w:autoSpaceDE w:val="0"/>
        <w:autoSpaceDN w:val="0"/>
        <w:adjustRightInd w:val="0"/>
        <w:spacing w:after="0" w:line="240" w:lineRule="auto"/>
        <w:rPr>
          <w:rFonts w:eastAsia="Calibri" w:cstheme="minorHAnsi"/>
          <w:b/>
          <w:u w:val="single"/>
        </w:rPr>
      </w:pPr>
      <w:r w:rsidRPr="000F05B0">
        <w:rPr>
          <w:rFonts w:eastAsia="Calibri" w:cstheme="minorHAnsi"/>
          <w:b/>
          <w:u w:val="single"/>
        </w:rPr>
        <w:t>Greed and Selfishness</w:t>
      </w:r>
    </w:p>
    <w:p w14:paraId="66777EE9" w14:textId="77777777" w:rsidR="000F05B0" w:rsidRPr="000F05B0" w:rsidRDefault="000F05B0" w:rsidP="000F05B0">
      <w:pPr>
        <w:tabs>
          <w:tab w:val="left" w:pos="630"/>
        </w:tabs>
        <w:spacing w:after="0" w:line="240" w:lineRule="auto"/>
        <w:rPr>
          <w:rFonts w:eastAsia="Calibri" w:cstheme="minorHAnsi"/>
        </w:rPr>
      </w:pPr>
      <w:r w:rsidRPr="000F05B0">
        <w:rPr>
          <w:rFonts w:eastAsia="Calibri" w:cstheme="minorHAnsi"/>
        </w:rPr>
        <w:t xml:space="preserve">Greed is the focusing on self – my possessions, my time, and my desires. </w:t>
      </w:r>
    </w:p>
    <w:p w14:paraId="114C8B50" w14:textId="77777777" w:rsidR="000F05B0" w:rsidRPr="000F05B0" w:rsidRDefault="000F05B0" w:rsidP="000F05B0">
      <w:pPr>
        <w:tabs>
          <w:tab w:val="left" w:pos="630"/>
        </w:tabs>
        <w:spacing w:after="0" w:line="240" w:lineRule="auto"/>
        <w:rPr>
          <w:rFonts w:eastAsia="Calibri" w:cstheme="minorHAnsi"/>
        </w:rPr>
      </w:pPr>
    </w:p>
    <w:p w14:paraId="4089274C" w14:textId="5739C488"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“Put to death</w:t>
      </w:r>
      <w:r w:rsidRPr="000F05B0">
        <w:rPr>
          <w:rFonts w:eastAsia="Calibri" w:cstheme="minorHAnsi"/>
        </w:rPr>
        <w:t xml:space="preserve">, therefore, whatever belongs to your earthly nature: sexual immorality, impurity, lust, evil desires and </w:t>
      </w:r>
      <w:r w:rsidRPr="000F05B0">
        <w:rPr>
          <w:rFonts w:eastAsia="Calibri" w:cstheme="minorHAnsi"/>
          <w:b/>
        </w:rPr>
        <w:t>greed,</w:t>
      </w:r>
      <w:r w:rsidRPr="000F05B0">
        <w:rPr>
          <w:rFonts w:eastAsia="Calibri" w:cstheme="minorHAnsi"/>
        </w:rPr>
        <w:t xml:space="preserve"> which is idolatry.  Because of these, the wrath of God is coming</w:t>
      </w:r>
      <w:r w:rsidR="0073263D">
        <w:rPr>
          <w:rFonts w:eastAsia="Calibri" w:cstheme="minorHAnsi"/>
        </w:rPr>
        <w:t>.</w:t>
      </w:r>
      <w:r w:rsidRPr="000F05B0">
        <w:rPr>
          <w:rFonts w:eastAsia="Calibri" w:cstheme="minorHAnsi"/>
        </w:rPr>
        <w:t>” (Colossians 3:5-6)</w:t>
      </w:r>
    </w:p>
    <w:p w14:paraId="68B56107" w14:textId="42755B82"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cstheme="minorHAnsi"/>
        </w:rPr>
        <w:t xml:space="preserve">And I will say to my soul, Soul, thou hast much goods laid up for many years; take thine ease, eat, drink, be merry. But God said unto him, </w:t>
      </w:r>
      <w:proofErr w:type="gramStart"/>
      <w:r w:rsidRPr="000F05B0">
        <w:rPr>
          <w:rFonts w:cstheme="minorHAnsi"/>
        </w:rPr>
        <w:t>Thou</w:t>
      </w:r>
      <w:proofErr w:type="gramEnd"/>
      <w:r w:rsidRPr="000F05B0">
        <w:rPr>
          <w:rFonts w:cstheme="minorHAnsi"/>
        </w:rPr>
        <w:t xml:space="preserve"> foolish one, this night is thy soul required of thee; and the things which thou hast prepared, whose shall they be</w:t>
      </w:r>
      <w:r w:rsidR="0073263D">
        <w:rPr>
          <w:rFonts w:cstheme="minorHAnsi"/>
        </w:rPr>
        <w:t>?</w:t>
      </w:r>
      <w:r w:rsidRPr="000F05B0">
        <w:rPr>
          <w:rFonts w:cstheme="minorHAnsi"/>
        </w:rPr>
        <w:t xml:space="preserve">” (Luke 12:19-20)  </w:t>
      </w:r>
    </w:p>
    <w:p w14:paraId="11584241" w14:textId="77777777" w:rsidR="000F05B0" w:rsidRPr="000F05B0" w:rsidRDefault="000F05B0" w:rsidP="000F05B0">
      <w:pPr>
        <w:autoSpaceDE w:val="0"/>
        <w:autoSpaceDN w:val="0"/>
        <w:adjustRightInd w:val="0"/>
        <w:spacing w:after="0" w:line="240" w:lineRule="auto"/>
        <w:ind w:left="540"/>
        <w:contextualSpacing/>
        <w:rPr>
          <w:rFonts w:cstheme="minorHAnsi"/>
        </w:rPr>
      </w:pPr>
    </w:p>
    <w:p w14:paraId="01F282FF" w14:textId="77777777" w:rsidR="000F05B0" w:rsidRPr="000F05B0" w:rsidRDefault="000F05B0" w:rsidP="000F05B0">
      <w:pPr>
        <w:numPr>
          <w:ilvl w:val="0"/>
          <w:numId w:val="33"/>
        </w:numPr>
        <w:tabs>
          <w:tab w:val="left" w:pos="450"/>
        </w:tabs>
        <w:spacing w:after="0" w:line="240" w:lineRule="auto"/>
        <w:ind w:left="540"/>
        <w:contextualSpacing/>
        <w:rPr>
          <w:rFonts w:eastAsia="Calibri" w:cstheme="minorHAnsi"/>
        </w:rPr>
      </w:pPr>
      <w:r w:rsidRPr="000F05B0">
        <w:rPr>
          <w:rFonts w:eastAsia="Calibri" w:cstheme="minorHAnsi"/>
        </w:rPr>
        <w:t xml:space="preserve">“Watch out! </w:t>
      </w:r>
      <w:r w:rsidRPr="000F05B0">
        <w:rPr>
          <w:rFonts w:eastAsia="Calibri" w:cstheme="minorHAnsi"/>
          <w:b/>
        </w:rPr>
        <w:t>Be on your guard against all kinds of greed;</w:t>
      </w:r>
      <w:r w:rsidRPr="000F05B0">
        <w:rPr>
          <w:rFonts w:eastAsia="Calibri" w:cstheme="minorHAnsi"/>
        </w:rPr>
        <w:t xml:space="preserve"> a man’s life does not consist in the abundance of his possessions” (Luke 12:15).</w:t>
      </w:r>
    </w:p>
    <w:p w14:paraId="4F9819C6" w14:textId="77777777" w:rsidR="000F05B0" w:rsidRPr="000F05B0" w:rsidRDefault="000F05B0" w:rsidP="000F05B0">
      <w:pPr>
        <w:tabs>
          <w:tab w:val="left" w:pos="450"/>
        </w:tabs>
        <w:spacing w:line="240" w:lineRule="auto"/>
        <w:contextualSpacing/>
        <w:rPr>
          <w:rFonts w:eastAsia="Calibri" w:cstheme="minorHAnsi"/>
        </w:rPr>
      </w:pPr>
    </w:p>
    <w:p w14:paraId="1921900F" w14:textId="77777777" w:rsidR="000F05B0" w:rsidRPr="000F05B0" w:rsidRDefault="000F05B0" w:rsidP="000F05B0">
      <w:pPr>
        <w:numPr>
          <w:ilvl w:val="0"/>
          <w:numId w:val="33"/>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540"/>
        <w:contextualSpacing/>
        <w:rPr>
          <w:rFonts w:eastAsia="Calibri" w:cstheme="minorHAnsi"/>
        </w:rPr>
      </w:pPr>
      <w:r w:rsidRPr="000F05B0">
        <w:rPr>
          <w:rFonts w:eastAsia="Calibri" w:cstheme="minorHAnsi"/>
        </w:rPr>
        <w:t xml:space="preserve">“But godliness with contentment is great gain. For we brought nothing into the world, and we can take nothing out of it. But if we have food and clothing, we will be content with that. </w:t>
      </w:r>
      <w:r w:rsidRPr="000F05B0">
        <w:rPr>
          <w:rFonts w:eastAsia="Calibri" w:cstheme="minorHAnsi"/>
          <w:b/>
        </w:rPr>
        <w:t>People who want to get rich fall into temptation and a trap</w:t>
      </w:r>
      <w:r w:rsidRPr="000F05B0">
        <w:rPr>
          <w:rFonts w:eastAsia="Calibri" w:cstheme="minorHAnsi"/>
        </w:rPr>
        <w:t xml:space="preserve"> and into many foolish and harmful desires that plunge men into ruin and destruction. For the </w:t>
      </w:r>
      <w:r w:rsidRPr="000F05B0">
        <w:rPr>
          <w:rFonts w:eastAsia="Calibri" w:cstheme="minorHAnsi"/>
          <w:b/>
        </w:rPr>
        <w:t>love of money</w:t>
      </w:r>
      <w:r w:rsidRPr="000F05B0">
        <w:rPr>
          <w:rFonts w:eastAsia="Calibri" w:cstheme="minorHAnsi"/>
        </w:rPr>
        <w:t xml:space="preserve"> is a root of all kinds of evil. Some people, eager for money, have wandered from the faith and pierced themselves with many griefs” (1 Timothy 6:6-10).</w:t>
      </w:r>
    </w:p>
    <w:p w14:paraId="37A052BC" w14:textId="77777777" w:rsidR="000F05B0" w:rsidRPr="000F05B0" w:rsidRDefault="000F05B0" w:rsidP="000F05B0">
      <w:p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contextualSpacing/>
        <w:rPr>
          <w:rFonts w:eastAsia="Calibri" w:cstheme="minorHAnsi"/>
        </w:rPr>
      </w:pPr>
    </w:p>
    <w:p w14:paraId="1C92D47C" w14:textId="2A27B7F8" w:rsidR="000F05B0" w:rsidRPr="000F05B0" w:rsidRDefault="000F05B0" w:rsidP="000F05B0">
      <w:pPr>
        <w:numPr>
          <w:ilvl w:val="0"/>
          <w:numId w:val="33"/>
        </w:numPr>
        <w:autoSpaceDE w:val="0"/>
        <w:autoSpaceDN w:val="0"/>
        <w:adjustRightInd w:val="0"/>
        <w:spacing w:after="0" w:line="240" w:lineRule="auto"/>
        <w:ind w:left="540"/>
        <w:contextualSpacing/>
        <w:rPr>
          <w:rFonts w:eastAsia="Calibri" w:cstheme="minorHAnsi"/>
        </w:rPr>
      </w:pPr>
      <w:r w:rsidRPr="000F05B0">
        <w:rPr>
          <w:rFonts w:eastAsia="Calibri" w:cstheme="minorHAnsi"/>
          <w:b/>
        </w:rPr>
        <w:t>“Do not store up for yourselves treasures on earth</w:t>
      </w:r>
      <w:r w:rsidRPr="000F05B0">
        <w:rPr>
          <w:rFonts w:eastAsia="Calibri" w:cstheme="minorHAnsi"/>
        </w:rPr>
        <w:t xml:space="preserve">, where moth and rust destroy, and where thieves break in and steal. But </w:t>
      </w:r>
      <w:r w:rsidRPr="000F05B0">
        <w:rPr>
          <w:rFonts w:eastAsia="Calibri" w:cstheme="minorHAnsi"/>
          <w:b/>
        </w:rPr>
        <w:t>store up for yourselves treasures in heaven</w:t>
      </w:r>
      <w:r w:rsidRPr="000F05B0">
        <w:rPr>
          <w:rFonts w:eastAsia="Calibri" w:cstheme="minorHAnsi"/>
        </w:rPr>
        <w:t xml:space="preserve">, [acts of service to </w:t>
      </w:r>
      <w:proofErr w:type="gramStart"/>
      <w:r w:rsidRPr="000F05B0">
        <w:rPr>
          <w:rFonts w:eastAsia="Calibri" w:cstheme="minorHAnsi"/>
        </w:rPr>
        <w:t>others ]</w:t>
      </w:r>
      <w:proofErr w:type="gramEnd"/>
      <w:r w:rsidRPr="000F05B0">
        <w:rPr>
          <w:rFonts w:eastAsia="Calibri" w:cstheme="minorHAnsi"/>
        </w:rPr>
        <w:t xml:space="preserve"> where moth and rust do not destroy, and where thieves do not break in and steal. For where your treasure is, there your heart will be also” (Matthew 6:19-21).</w:t>
      </w:r>
    </w:p>
    <w:p w14:paraId="47EE58E3" w14:textId="77777777" w:rsidR="000F05B0" w:rsidRPr="000F05B0" w:rsidRDefault="000F05B0" w:rsidP="000F05B0">
      <w:pPr>
        <w:autoSpaceDE w:val="0"/>
        <w:autoSpaceDN w:val="0"/>
        <w:adjustRightInd w:val="0"/>
        <w:spacing w:line="240" w:lineRule="auto"/>
        <w:contextualSpacing/>
        <w:rPr>
          <w:rFonts w:eastAsia="Calibri" w:cstheme="minorHAnsi"/>
        </w:rPr>
      </w:pPr>
    </w:p>
    <w:p w14:paraId="1DD4CD04" w14:textId="77777777"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eastAsia="Calibri" w:cstheme="minorHAnsi"/>
        </w:rPr>
        <w:t>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w:t>
      </w:r>
    </w:p>
    <w:p w14:paraId="07C9D00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p>
    <w:p w14:paraId="643F1BA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t>“Jesus looked around and said to his disciples, ‘</w:t>
      </w:r>
      <w:r w:rsidRPr="000F05B0">
        <w:rPr>
          <w:rFonts w:eastAsia="Calibri" w:cstheme="minorHAnsi"/>
          <w:b/>
        </w:rPr>
        <w:t>How hard it is for the rich to enter the kingdom of God’” (</w:t>
      </w:r>
      <w:r w:rsidRPr="000F05B0">
        <w:rPr>
          <w:rFonts w:eastAsia="Calibri" w:cstheme="minorHAnsi"/>
        </w:rPr>
        <w:t xml:space="preserve">Mark 10:23)! </w:t>
      </w:r>
      <w:r w:rsidRPr="000F05B0">
        <w:rPr>
          <w:rFonts w:eastAsia="Calibri" w:cstheme="minorHAnsi"/>
          <w:color w:val="000000"/>
          <w:kern w:val="28"/>
        </w:rPr>
        <w:t xml:space="preserve">Riches is not the problem. It is relying on one’s wealth to earn salvation and eternal life rather than on God. </w:t>
      </w:r>
    </w:p>
    <w:p w14:paraId="641581FB" w14:textId="77777777" w:rsidR="000F05B0" w:rsidRPr="000F05B0" w:rsidRDefault="000F05B0" w:rsidP="000F05B0">
      <w:pPr>
        <w:autoSpaceDE w:val="0"/>
        <w:autoSpaceDN w:val="0"/>
        <w:adjustRightInd w:val="0"/>
        <w:spacing w:after="0" w:line="240" w:lineRule="auto"/>
        <w:rPr>
          <w:rFonts w:eastAsia="Calibri" w:cstheme="minorHAnsi"/>
        </w:rPr>
      </w:pPr>
    </w:p>
    <w:p w14:paraId="282854A0"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 xml:space="preserve">Generous in Material Things </w:t>
      </w:r>
    </w:p>
    <w:p w14:paraId="2E433AD1" w14:textId="77777777" w:rsidR="000F05B0" w:rsidRPr="000F05B0" w:rsidRDefault="000F05B0" w:rsidP="000F05B0">
      <w:pPr>
        <w:spacing w:after="0" w:line="240" w:lineRule="auto"/>
        <w:ind w:left="270"/>
        <w:rPr>
          <w:rFonts w:eastAsia="Calibri" w:cstheme="minorHAnsi"/>
        </w:rPr>
      </w:pPr>
      <w:r w:rsidRPr="000F05B0">
        <w:rPr>
          <w:rFonts w:eastAsia="Calibri" w:cstheme="minorHAnsi"/>
        </w:rP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rsidRPr="000F05B0">
        <w:rPr>
          <w:rFonts w:eastAsia="Calibri" w:cstheme="minorHAnsi"/>
        </w:rPr>
        <w:t>As</w:t>
      </w:r>
      <w:proofErr w:type="gramEnd"/>
      <w:r w:rsidRPr="000F05B0">
        <w:rPr>
          <w:rFonts w:eastAsia="Calibri" w:cstheme="minorHAnsi"/>
        </w:rPr>
        <w:t xml:space="preserve"> it is written:  "He has scattered abroad his gifts to the poor; his righteousness endures forever."</w:t>
      </w:r>
    </w:p>
    <w:p w14:paraId="643442B5" w14:textId="77777777" w:rsidR="000F05B0" w:rsidRPr="000F05B0" w:rsidRDefault="000F05B0" w:rsidP="000F05B0">
      <w:pPr>
        <w:spacing w:after="0" w:line="240" w:lineRule="auto"/>
        <w:ind w:left="270"/>
        <w:rPr>
          <w:rFonts w:eastAsia="Calibri" w:cstheme="minorHAnsi"/>
          <w:color w:val="000000"/>
          <w:kern w:val="28"/>
        </w:rPr>
      </w:pPr>
    </w:p>
    <w:p w14:paraId="43F01157" w14:textId="77777777" w:rsidR="000F05B0" w:rsidRPr="000F05B0" w:rsidRDefault="000F05B0" w:rsidP="000F05B0">
      <w:pPr>
        <w:autoSpaceDE w:val="0"/>
        <w:autoSpaceDN w:val="0"/>
        <w:adjustRightInd w:val="0"/>
        <w:spacing w:line="240" w:lineRule="auto"/>
        <w:ind w:left="270"/>
        <w:rPr>
          <w:rFonts w:eastAsia="Calibri" w:cstheme="minorHAnsi"/>
        </w:rPr>
      </w:pPr>
      <w:r w:rsidRPr="000F05B0">
        <w:rPr>
          <w:rFonts w:eastAsia="Calibri" w:cstheme="minorHAnsi"/>
        </w:rPr>
        <w:t xml:space="preserve">Paul writing to Christians states “He who has been stealing must steal no longer, but must </w:t>
      </w:r>
      <w:r w:rsidRPr="000F05B0">
        <w:rPr>
          <w:rFonts w:eastAsia="Calibri" w:cstheme="minorHAnsi"/>
          <w:b/>
        </w:rPr>
        <w:t>work, doing something useful with his own hands, that he may have something to share with those in need” (</w:t>
      </w:r>
      <w:r w:rsidRPr="000F05B0">
        <w:rPr>
          <w:rFonts w:eastAsia="Calibri" w:cstheme="minorHAnsi"/>
        </w:rPr>
        <w:t>Ephesians 4:28).</w:t>
      </w:r>
    </w:p>
    <w:p w14:paraId="6BD60C8C"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Generous in Our Intellect</w:t>
      </w:r>
    </w:p>
    <w:p w14:paraId="0DAC3DD0"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Do not blindly continue to accept what you have been taught. Personally examine the scriptures, discuss with other Christians, obtain a clearer understanding of His will. Prove all things yourself rather than relying on and accepting the belief or opinion of a trusted friend, teacher, preacher or pastor. Accept Christ’s commands and put your trust in Him by obedience. If one does not attempt to understand, how can he change?</w:t>
      </w:r>
      <w:r w:rsidRPr="000F05B0">
        <w:rPr>
          <w:rFonts w:eastAsia="Calibri" w:cstheme="minorHAnsi"/>
          <w:b/>
          <w:color w:val="000000"/>
          <w:kern w:val="28"/>
        </w:rPr>
        <w:t xml:space="preserve"> </w:t>
      </w:r>
    </w:p>
    <w:p w14:paraId="23CC1E38" w14:textId="77777777" w:rsidR="000F05B0" w:rsidRPr="000F05B0" w:rsidRDefault="000F05B0" w:rsidP="000F05B0">
      <w:pPr>
        <w:spacing w:after="0" w:line="240" w:lineRule="auto"/>
        <w:ind w:left="360"/>
        <w:rPr>
          <w:rFonts w:eastAsia="Calibri" w:cstheme="minorHAnsi"/>
          <w:color w:val="000000"/>
          <w:kern w:val="28"/>
        </w:rPr>
      </w:pPr>
    </w:p>
    <w:p w14:paraId="68B01306" w14:textId="77777777" w:rsidR="000F05B0" w:rsidRPr="000F05B0" w:rsidRDefault="000F05B0" w:rsidP="000F05B0">
      <w:pPr>
        <w:spacing w:after="0" w:line="240" w:lineRule="auto"/>
        <w:rPr>
          <w:rFonts w:eastAsia="Calibri" w:cstheme="minorHAnsi"/>
          <w:b/>
          <w:color w:val="000000"/>
          <w:kern w:val="28"/>
          <w:u w:val="single"/>
        </w:rPr>
      </w:pPr>
      <w:r w:rsidRPr="000F05B0">
        <w:rPr>
          <w:rFonts w:eastAsia="Calibri" w:cstheme="minorHAnsi"/>
          <w:b/>
          <w:color w:val="000000"/>
          <w:kern w:val="28"/>
          <w:u w:val="single"/>
        </w:rPr>
        <w:t>Generous in Our Influence</w:t>
      </w:r>
    </w:p>
    <w:p w14:paraId="45D6AE5D" w14:textId="77777777" w:rsidR="000F05B0" w:rsidRPr="000F05B0" w:rsidRDefault="000F05B0" w:rsidP="000F05B0">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Pr>
          <w:rFonts w:eastAsia="Calibri" w:cstheme="minorHAnsi"/>
        </w:rPr>
      </w:pPr>
      <w:r w:rsidRPr="000F05B0">
        <w:rPr>
          <w:rFonts w:eastAsia="Calibri" w:cstheme="minorHAnsi"/>
        </w:rPr>
        <w:lastRenderedPageBreak/>
        <w:t>Your influence is measured by what others think or say about you. Christian stewardship requires that one’s influence glorifies God and is used to s</w:t>
      </w:r>
      <w:r w:rsidRPr="000F05B0">
        <w:rPr>
          <w:rFonts w:eastAsia="Calibri" w:cstheme="minorHAnsi"/>
          <w:b/>
        </w:rPr>
        <w:t xml:space="preserve">ee that justice and mercy are administered to the poor. </w:t>
      </w:r>
    </w:p>
    <w:p w14:paraId="57EBEFD0" w14:textId="77777777" w:rsidR="000F05B0" w:rsidRPr="000F05B0" w:rsidRDefault="000F05B0" w:rsidP="000F05B0">
      <w:pPr>
        <w:spacing w:after="0" w:line="240" w:lineRule="auto"/>
        <w:rPr>
          <w:rFonts w:eastAsia="Calibri" w:cstheme="minorHAnsi"/>
          <w:b/>
          <w:color w:val="000000"/>
          <w:kern w:val="28"/>
          <w:u w:val="single"/>
        </w:rPr>
      </w:pPr>
    </w:p>
    <w:p w14:paraId="115BEA16" w14:textId="77777777" w:rsidR="000F05B0" w:rsidRPr="000F05B0" w:rsidRDefault="000F05B0" w:rsidP="000F05B0">
      <w:pPr>
        <w:spacing w:after="0" w:line="240" w:lineRule="auto"/>
        <w:rPr>
          <w:rFonts w:eastAsia="Calibri" w:cstheme="minorHAnsi"/>
          <w:b/>
          <w:color w:val="000000"/>
          <w:kern w:val="28"/>
        </w:rPr>
      </w:pPr>
      <w:r w:rsidRPr="000F05B0">
        <w:rPr>
          <w:rFonts w:eastAsia="Calibri" w:cstheme="minorHAnsi"/>
          <w:b/>
          <w:color w:val="000000"/>
          <w:kern w:val="28"/>
          <w:u w:val="single"/>
        </w:rPr>
        <w:t>Generous with His Gospel</w:t>
      </w:r>
    </w:p>
    <w:p w14:paraId="0E301A93"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 xml:space="preserve">“And he said unto them, </w:t>
      </w:r>
      <w:proofErr w:type="gramStart"/>
      <w:r w:rsidRPr="000F05B0">
        <w:rPr>
          <w:rFonts w:eastAsia="Calibri" w:cstheme="minorHAnsi"/>
          <w:color w:val="000000"/>
          <w:kern w:val="28"/>
        </w:rPr>
        <w:t>Go</w:t>
      </w:r>
      <w:proofErr w:type="gramEnd"/>
      <w:r w:rsidRPr="000F05B0">
        <w:rPr>
          <w:rFonts w:eastAsia="Calibri" w:cstheme="minorHAnsi"/>
          <w:color w:val="000000"/>
          <w:kern w:val="28"/>
        </w:rPr>
        <w:t xml:space="preserve"> ye into all the world, and preach the gospel to every creature. He that believeth and is baptized shall be saved; but he that believeth not shall be damned” (Mark 16:15-16).</w:t>
      </w:r>
    </w:p>
    <w:p w14:paraId="66781EF0" w14:textId="77777777" w:rsidR="000F05B0" w:rsidRPr="000F05B0" w:rsidRDefault="000F05B0" w:rsidP="000F05B0">
      <w:pPr>
        <w:tabs>
          <w:tab w:val="left" w:pos="360"/>
        </w:tabs>
        <w:spacing w:after="0" w:line="240" w:lineRule="auto"/>
        <w:ind w:left="270"/>
        <w:rPr>
          <w:rFonts w:eastAsia="Calibri" w:cstheme="minorHAnsi"/>
          <w:color w:val="000000"/>
          <w:kern w:val="28"/>
        </w:rPr>
      </w:pPr>
    </w:p>
    <w:p w14:paraId="2947DD77" w14:textId="77777777" w:rsidR="000F05B0" w:rsidRPr="000F05B0" w:rsidRDefault="000F05B0" w:rsidP="000F05B0">
      <w:pPr>
        <w:tabs>
          <w:tab w:val="left" w:pos="270"/>
        </w:tabs>
        <w:spacing w:after="0" w:line="240" w:lineRule="auto"/>
        <w:ind w:left="270"/>
        <w:rPr>
          <w:rFonts w:eastAsia="Calibri" w:cstheme="minorHAnsi"/>
          <w:color w:val="000000"/>
          <w:kern w:val="28"/>
        </w:rPr>
      </w:pPr>
      <w:r w:rsidRPr="000F05B0">
        <w:rPr>
          <w:rFonts w:eastAsia="Calibri" w:cstheme="minorHAnsi"/>
          <w:color w:val="000000"/>
          <w:kern w:val="28"/>
        </w:rPr>
        <w:t>God has entrusted to those in Christ with His most treasured and important possession. He made no other plans for communicating His Gospel Reconciliation Message. He expects us to do His will, if we do not someone else will. They will receive His reward; we will not. The question is “are we doing His will or are we letting someone else do it for us?”</w:t>
      </w:r>
    </w:p>
    <w:p w14:paraId="4507F6DF" w14:textId="77777777" w:rsidR="000F05B0" w:rsidRPr="000F05B0" w:rsidRDefault="000F05B0" w:rsidP="000F05B0">
      <w:pPr>
        <w:tabs>
          <w:tab w:val="left" w:pos="450"/>
        </w:tabs>
        <w:spacing w:after="0" w:line="240" w:lineRule="auto"/>
        <w:ind w:left="450"/>
        <w:rPr>
          <w:rFonts w:eastAsia="Calibri" w:cstheme="minorHAnsi"/>
          <w:color w:val="000000"/>
          <w:kern w:val="28"/>
        </w:rPr>
      </w:pPr>
    </w:p>
    <w:p w14:paraId="5D969E47"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360" w:right="135" w:hanging="360"/>
        <w:rPr>
          <w:rFonts w:eastAsia="Calibri" w:cstheme="minorHAnsi"/>
          <w:b/>
          <w:u w:val="single"/>
        </w:rPr>
      </w:pPr>
      <w:r w:rsidRPr="000F05B0">
        <w:rPr>
          <w:rFonts w:eastAsia="Calibri" w:cstheme="minorHAnsi"/>
          <w:b/>
          <w:u w:val="single"/>
        </w:rPr>
        <w:t>Generous with Our Time</w:t>
      </w:r>
    </w:p>
    <w:p w14:paraId="7642FEC1" w14:textId="6BF830B5" w:rsidR="000F05B0" w:rsidRPr="000F05B0" w:rsidRDefault="000F05B0" w:rsidP="000F05B0">
      <w:pPr>
        <w:spacing w:after="0" w:line="240" w:lineRule="auto"/>
        <w:ind w:left="360" w:hanging="180"/>
        <w:rPr>
          <w:rFonts w:eastAsia="Calibri" w:cstheme="minorHAnsi"/>
          <w:color w:val="000000"/>
          <w:kern w:val="28"/>
        </w:rPr>
      </w:pPr>
      <w:r w:rsidRPr="000F05B0">
        <w:rPr>
          <w:rFonts w:eastAsia="Calibri" w:cstheme="minorHAnsi"/>
          <w:color w:val="000000"/>
          <w:kern w:val="28"/>
        </w:rPr>
        <w:t xml:space="preserve">   The proper use of our time involves spending time on self, family, needy, study and in taking the gospel to </w:t>
      </w:r>
      <w:r w:rsidR="0073263D">
        <w:rPr>
          <w:rFonts w:eastAsia="Calibri" w:cstheme="minorHAnsi"/>
          <w:color w:val="000000"/>
          <w:kern w:val="28"/>
        </w:rPr>
        <w:t xml:space="preserve">the </w:t>
      </w:r>
      <w:r w:rsidRPr="000F05B0">
        <w:rPr>
          <w:rFonts w:eastAsia="Calibri" w:cstheme="minorHAnsi"/>
          <w:color w:val="000000"/>
          <w:kern w:val="28"/>
        </w:rPr>
        <w:t>world to meet their spiritual needs. In addition to assisting financially to defray cost, one can participate in:</w:t>
      </w:r>
    </w:p>
    <w:p w14:paraId="033420B6"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Individual one on one Bible studies</w:t>
      </w:r>
    </w:p>
    <w:p w14:paraId="01D79D7E"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Bringing people to a teacher</w:t>
      </w:r>
    </w:p>
    <w:p w14:paraId="47C1A72B"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Distributing and evaluating Bible correspondence courses</w:t>
      </w:r>
    </w:p>
    <w:p w14:paraId="6B36F687"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 xml:space="preserve">Developing written lessons </w:t>
      </w:r>
    </w:p>
    <w:p w14:paraId="369C9068"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Encouraging others in their ministry</w:t>
      </w:r>
    </w:p>
    <w:p w14:paraId="107B731D" w14:textId="77777777" w:rsidR="000F05B0" w:rsidRPr="000F05B0" w:rsidRDefault="000F05B0" w:rsidP="000F05B0">
      <w:pPr>
        <w:autoSpaceDE w:val="0"/>
        <w:autoSpaceDN w:val="0"/>
        <w:adjustRightInd w:val="0"/>
        <w:spacing w:after="0" w:line="240" w:lineRule="auto"/>
        <w:ind w:right="135"/>
        <w:rPr>
          <w:rFonts w:eastAsia="Calibri" w:cstheme="minorHAnsi"/>
          <w:b/>
          <w:u w:val="single"/>
        </w:rPr>
      </w:pPr>
      <w:r w:rsidRPr="000F05B0">
        <w:rPr>
          <w:rFonts w:eastAsia="Calibri" w:cstheme="minorHAnsi"/>
          <w:b/>
          <w:u w:val="single"/>
        </w:rPr>
        <w:t>Personal Responsibility in Giving</w:t>
      </w:r>
    </w:p>
    <w:p w14:paraId="6AFBE3CB" w14:textId="77777777" w:rsidR="000F05B0" w:rsidRPr="000F05B0" w:rsidRDefault="000F05B0" w:rsidP="000F05B0">
      <w:pPr>
        <w:tabs>
          <w:tab w:val="left" w:pos="360"/>
        </w:tabs>
        <w:autoSpaceDE w:val="0"/>
        <w:autoSpaceDN w:val="0"/>
        <w:adjustRightInd w:val="0"/>
        <w:spacing w:line="240" w:lineRule="auto"/>
        <w:ind w:right="135"/>
        <w:rPr>
          <w:rFonts w:eastAsia="Calibri" w:cstheme="minorHAnsi"/>
        </w:rPr>
      </w:pPr>
      <w:r w:rsidRPr="000F05B0">
        <w:rPr>
          <w:rFonts w:eastAsia="Calibri" w:cstheme="minorHAnsi"/>
        </w:rPr>
        <w:t xml:space="preserve">Am </w:t>
      </w:r>
      <w:r w:rsidRPr="000F05B0">
        <w:rPr>
          <w:rFonts w:eastAsia="Calibri" w:cstheme="minorHAnsi"/>
          <w:b/>
        </w:rPr>
        <w:t>I</w:t>
      </w:r>
      <w:r w:rsidRPr="000F05B0">
        <w:rPr>
          <w:rFonts w:eastAsia="Calibri" w:cstheme="minorHAnsi"/>
        </w:rPr>
        <w:t xml:space="preserve"> responsible for doing His will? Of course, the answer is obvious – a resounding </w:t>
      </w:r>
      <w:proofErr w:type="gramStart"/>
      <w:r w:rsidRPr="000F05B0">
        <w:rPr>
          <w:rFonts w:eastAsia="Calibri" w:cstheme="minorHAnsi"/>
        </w:rPr>
        <w:t>YES</w:t>
      </w:r>
      <w:proofErr w:type="gramEnd"/>
      <w:r w:rsidRPr="000F05B0">
        <w:rPr>
          <w:rFonts w:eastAsia="Calibri" w:cstheme="minorHAnsi"/>
        </w:rPr>
        <w:t xml:space="preserve"> I am personally responsible!</w:t>
      </w:r>
    </w:p>
    <w:p w14:paraId="5C5ECECB"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It is not only the faithful followers of Christ but everyone will be called into giving an account. </w:t>
      </w:r>
      <w:proofErr w:type="gramStart"/>
      <w:r w:rsidRPr="000F05B0">
        <w:rPr>
          <w:rFonts w:eastAsia="Calibri" w:cstheme="minorHAnsi"/>
        </w:rPr>
        <w:t>“ ‘</w:t>
      </w:r>
      <w:proofErr w:type="gramEnd"/>
      <w:r w:rsidRPr="000F05B0">
        <w:rPr>
          <w:rFonts w:eastAsia="Calibri" w:cstheme="minorHAnsi"/>
        </w:rPr>
        <w:t xml:space="preserve">As surely as I live,’ says the Lord, ‘every knee will bow before me; every tongue will confess to God.’ So then, </w:t>
      </w:r>
      <w:r w:rsidRPr="000F05B0">
        <w:rPr>
          <w:rFonts w:eastAsia="Calibri" w:cstheme="minorHAnsi"/>
          <w:b/>
        </w:rPr>
        <w:t>each of us will give an account of himself to God” (</w:t>
      </w:r>
      <w:r w:rsidRPr="000F05B0">
        <w:rPr>
          <w:rFonts w:eastAsia="Calibri" w:cstheme="minorHAnsi"/>
        </w:rPr>
        <w:t xml:space="preserve">Romans 14:11-12). </w:t>
      </w:r>
    </w:p>
    <w:p w14:paraId="3C3018E3" w14:textId="77777777" w:rsidR="000F05B0" w:rsidRPr="000F05B0" w:rsidRDefault="000F05B0" w:rsidP="000F05B0">
      <w:pPr>
        <w:autoSpaceDE w:val="0"/>
        <w:autoSpaceDN w:val="0"/>
        <w:adjustRightInd w:val="0"/>
        <w:spacing w:after="0" w:line="240" w:lineRule="auto"/>
        <w:rPr>
          <w:rFonts w:eastAsia="Calibri" w:cstheme="minorHAnsi"/>
        </w:rPr>
      </w:pPr>
    </w:p>
    <w:p w14:paraId="1C379FD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Giving is a response of the heart in accordance to how one has been prospered. It is not some “legal requirement” like the tithe. </w:t>
      </w:r>
    </w:p>
    <w:p w14:paraId="1CFB0F96"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8"/>
        <w:rPr>
          <w:rFonts w:eastAsia="Calibri" w:cstheme="minorHAnsi"/>
        </w:rPr>
      </w:pPr>
    </w:p>
    <w:p w14:paraId="6691AE3A" w14:textId="2B716E2A"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40" w:lineRule="auto"/>
        <w:ind w:right="-18"/>
        <w:rPr>
          <w:rFonts w:eastAsia="Calibri" w:cstheme="minorHAnsi"/>
        </w:rPr>
      </w:pPr>
      <w:r w:rsidRPr="000F05B0">
        <w:rPr>
          <w:rFonts w:eastAsia="Calibri" w:cstheme="minorHAnsi"/>
        </w:rPr>
        <w:t>A Christian must be aware of things that influence his giving either for good or bad. One’s actions and speech are to glorify God; otherwise</w:t>
      </w:r>
      <w:r w:rsidR="0073263D">
        <w:rPr>
          <w:rFonts w:eastAsia="Calibri" w:cstheme="minorHAnsi"/>
        </w:rPr>
        <w:t>,</w:t>
      </w:r>
      <w:r w:rsidRPr="000F05B0">
        <w:rPr>
          <w:rFonts w:eastAsia="Calibri" w:cstheme="minorHAnsi"/>
        </w:rPr>
        <w:t xml:space="preserve"> it glorifies the Devil and his cause. One is personally responsible for their giving and stewardship! </w:t>
      </w:r>
    </w:p>
    <w:p w14:paraId="7DD5E4DF" w14:textId="77777777" w:rsidR="000F05B0" w:rsidRPr="000F05B0" w:rsidRDefault="000F05B0" w:rsidP="000F05B0">
      <w:pPr>
        <w:tabs>
          <w:tab w:val="left" w:pos="180"/>
        </w:tabs>
        <w:autoSpaceDE w:val="0"/>
        <w:autoSpaceDN w:val="0"/>
        <w:adjustRightInd w:val="0"/>
        <w:spacing w:after="0" w:line="240" w:lineRule="auto"/>
        <w:ind w:right="130"/>
        <w:rPr>
          <w:rFonts w:eastAsia="Calibri" w:cstheme="minorHAnsi"/>
        </w:rPr>
      </w:pPr>
      <w:r w:rsidRPr="000F05B0">
        <w:rPr>
          <w:rFonts w:eastAsia="Calibri" w:cstheme="minorHAnsi"/>
          <w:b/>
        </w:rPr>
        <w:t>Unacceptable Giving</w:t>
      </w:r>
    </w:p>
    <w:p w14:paraId="11BA3E3E" w14:textId="77777777" w:rsidR="000F05B0" w:rsidRPr="000F05B0" w:rsidRDefault="000F05B0" w:rsidP="000F05B0">
      <w:pPr>
        <w:numPr>
          <w:ilvl w:val="0"/>
          <w:numId w:val="35"/>
        </w:numPr>
        <w:tabs>
          <w:tab w:val="left" w:pos="180"/>
        </w:tabs>
        <w:autoSpaceDE w:val="0"/>
        <w:autoSpaceDN w:val="0"/>
        <w:adjustRightInd w:val="0"/>
        <w:spacing w:after="0" w:line="240" w:lineRule="auto"/>
        <w:ind w:left="450" w:right="130" w:hanging="162"/>
        <w:rPr>
          <w:rFonts w:eastAsia="Calibri" w:cstheme="minorHAnsi"/>
        </w:rPr>
      </w:pPr>
      <w:r w:rsidRPr="000F05B0">
        <w:rPr>
          <w:rFonts w:eastAsia="Calibri" w:cstheme="minorHAnsi"/>
        </w:rPr>
        <w:t xml:space="preserve">  Not using the resources God has provided to do His will.</w:t>
      </w:r>
    </w:p>
    <w:p w14:paraId="30F2947C"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 xml:space="preserve">Giving because it is a command rather than from the heart </w:t>
      </w:r>
    </w:p>
    <w:p w14:paraId="65372938" w14:textId="77777777" w:rsidR="000F05B0" w:rsidRPr="000F05B0" w:rsidRDefault="000F05B0" w:rsidP="000F05B0">
      <w:pPr>
        <w:numPr>
          <w:ilvl w:val="1"/>
          <w:numId w:val="35"/>
        </w:numPr>
        <w:tabs>
          <w:tab w:val="left" w:pos="180"/>
        </w:tabs>
        <w:autoSpaceDE w:val="0"/>
        <w:autoSpaceDN w:val="0"/>
        <w:adjustRightInd w:val="0"/>
        <w:spacing w:after="0" w:line="240" w:lineRule="auto"/>
        <w:ind w:left="990" w:right="130"/>
        <w:rPr>
          <w:rFonts w:eastAsia="Calibri" w:cstheme="minorHAnsi"/>
        </w:rPr>
      </w:pPr>
      <w:r w:rsidRPr="000F05B0">
        <w:rPr>
          <w:rFonts w:eastAsia="Calibri" w:cstheme="minorHAnsi"/>
        </w:rPr>
        <w:t xml:space="preserve">Jesus referred to those who gave because of a command as hypocrites. They focused on performing the command and neglected the more important things of life – justice, mercy and faithfulness </w:t>
      </w:r>
    </w:p>
    <w:p w14:paraId="103530D3"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Giving to be recognized by man</w:t>
      </w:r>
    </w:p>
    <w:p w14:paraId="639EBC35"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Sin-stained meaningless giving</w:t>
      </w:r>
    </w:p>
    <w:p w14:paraId="5BA727E0" w14:textId="77777777" w:rsidR="000F05B0" w:rsidRPr="000F05B0" w:rsidRDefault="000F05B0" w:rsidP="000F05B0">
      <w:pPr>
        <w:numPr>
          <w:ilvl w:val="1"/>
          <w:numId w:val="36"/>
        </w:numPr>
        <w:tabs>
          <w:tab w:val="left" w:pos="180"/>
        </w:tabs>
        <w:autoSpaceDE w:val="0"/>
        <w:autoSpaceDN w:val="0"/>
        <w:adjustRightInd w:val="0"/>
        <w:spacing w:after="0" w:line="240" w:lineRule="auto"/>
        <w:ind w:left="990" w:right="135"/>
        <w:rPr>
          <w:rFonts w:eastAsia="Calibri" w:cstheme="minorHAnsi"/>
        </w:rPr>
      </w:pPr>
      <w:r w:rsidRPr="000F05B0">
        <w:rPr>
          <w:rFonts w:eastAsia="Calibri" w:cstheme="minorHAnsi"/>
        </w:rPr>
        <w:t xml:space="preserve">Many years before in Isaiah 1:10-17 God stated: “Do not bring any more meaningless offerings; …  I cannot tolerate sin-stained celebrations!  … Wash! Cleanse yourselves! Remove your sinful deeds from my sight. Stop sinning! Learn to do what is right! Promote justice! Give the oppressed reason to celebrate! Take up the cause of the orphan! Defend the rights of the widow!  </w:t>
      </w:r>
    </w:p>
    <w:p w14:paraId="36B1A86C" w14:textId="77777777" w:rsidR="000F05B0" w:rsidRPr="000F05B0" w:rsidRDefault="000F05B0" w:rsidP="000F05B0">
      <w:pPr>
        <w:spacing w:after="0" w:line="240" w:lineRule="auto"/>
        <w:rPr>
          <w:rFonts w:cstheme="minorHAnsi"/>
        </w:rPr>
      </w:pPr>
    </w:p>
    <w:p w14:paraId="58970E3A" w14:textId="77777777" w:rsidR="000F05B0" w:rsidRPr="000F05B0" w:rsidRDefault="000F05B0" w:rsidP="000F05B0">
      <w:pPr>
        <w:spacing w:after="0" w:line="240" w:lineRule="auto"/>
        <w:rPr>
          <w:rFonts w:cstheme="minorHAnsi"/>
        </w:rPr>
      </w:pPr>
      <w:r w:rsidRPr="000F05B0">
        <w:rPr>
          <w:rFonts w:cstheme="minorHAnsi"/>
        </w:rPr>
        <w:t>Questions</w:t>
      </w:r>
    </w:p>
    <w:p w14:paraId="36099C7D"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Why should a Christian give?</w:t>
      </w:r>
    </w:p>
    <w:p w14:paraId="29C543F3"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It is a command that must be obeyed</w:t>
      </w:r>
    </w:p>
    <w:p w14:paraId="0FCC8145"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Because of love of God and man</w:t>
      </w:r>
    </w:p>
    <w:p w14:paraId="3387EC30"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How much should a Christian give?</w:t>
      </w:r>
    </w:p>
    <w:p w14:paraId="007CC927"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Ten percent, the tithe</w:t>
      </w:r>
    </w:p>
    <w:p w14:paraId="4E3D9D3B"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Until it hurts</w:t>
      </w:r>
    </w:p>
    <w:p w14:paraId="2CC5C5E4"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lastRenderedPageBreak/>
        <w:t>___ As one has been prospered</w:t>
      </w:r>
    </w:p>
    <w:p w14:paraId="3A457885"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Greed is focusing on self and satisfying one’s desires rather than focusing on satisfying those in physical and spiritual need.</w:t>
      </w:r>
    </w:p>
    <w:p w14:paraId="162D651B" w14:textId="77777777" w:rsidR="000F05B0" w:rsidRPr="000F05B0" w:rsidRDefault="000F05B0" w:rsidP="000F05B0">
      <w:pPr>
        <w:pStyle w:val="ListParagraph"/>
        <w:spacing w:after="0" w:line="240" w:lineRule="auto"/>
        <w:ind w:left="1440"/>
        <w:rPr>
          <w:rFonts w:cstheme="minorHAnsi"/>
        </w:rPr>
      </w:pPr>
      <w:r w:rsidRPr="000F05B0">
        <w:rPr>
          <w:rFonts w:cstheme="minorHAnsi"/>
        </w:rPr>
        <w:t>T. ___ F. ___</w:t>
      </w:r>
    </w:p>
    <w:p w14:paraId="668C67AA" w14:textId="77777777" w:rsidR="000F05B0" w:rsidRPr="000F05B0" w:rsidRDefault="000F05B0" w:rsidP="000F05B0">
      <w:pPr>
        <w:spacing w:after="0" w:line="240" w:lineRule="auto"/>
        <w:ind w:left="720" w:hanging="360"/>
        <w:rPr>
          <w:rFonts w:cstheme="minorHAnsi"/>
        </w:rPr>
      </w:pPr>
      <w:r w:rsidRPr="000F05B0">
        <w:rPr>
          <w:rFonts w:cstheme="minorHAnsi"/>
        </w:rPr>
        <w:t>4. Who are those who will give an accounting for things done or failed to do while here on earth?</w:t>
      </w:r>
    </w:p>
    <w:p w14:paraId="3371E111" w14:textId="77777777" w:rsidR="000F05B0" w:rsidRPr="000F05B0" w:rsidRDefault="000F05B0" w:rsidP="000F05B0">
      <w:pPr>
        <w:spacing w:after="0" w:line="240" w:lineRule="auto"/>
        <w:ind w:firstLine="720"/>
        <w:rPr>
          <w:rFonts w:cstheme="minorHAnsi"/>
        </w:rPr>
      </w:pPr>
      <w:r w:rsidRPr="000F05B0">
        <w:rPr>
          <w:rFonts w:cstheme="minorHAnsi"/>
        </w:rPr>
        <w:t>a. ___ Sinners</w:t>
      </w:r>
    </w:p>
    <w:p w14:paraId="32D409C4" w14:textId="77777777" w:rsidR="000F05B0" w:rsidRPr="000F05B0" w:rsidRDefault="000F05B0" w:rsidP="000F05B0">
      <w:pPr>
        <w:spacing w:after="0" w:line="240" w:lineRule="auto"/>
        <w:ind w:firstLine="720"/>
        <w:rPr>
          <w:rFonts w:cstheme="minorHAnsi"/>
        </w:rPr>
      </w:pPr>
      <w:r w:rsidRPr="000F05B0">
        <w:rPr>
          <w:rFonts w:cstheme="minorHAnsi"/>
        </w:rPr>
        <w:t>b. ___ Christians</w:t>
      </w:r>
    </w:p>
    <w:p w14:paraId="0B876DB6" w14:textId="77777777" w:rsidR="000F05B0" w:rsidRPr="000F05B0" w:rsidRDefault="000F05B0" w:rsidP="000F05B0">
      <w:pPr>
        <w:spacing w:after="0" w:line="240" w:lineRule="auto"/>
        <w:ind w:firstLine="720"/>
        <w:rPr>
          <w:rFonts w:cstheme="minorHAnsi"/>
        </w:rPr>
      </w:pPr>
      <w:r w:rsidRPr="000F05B0">
        <w:rPr>
          <w:rFonts w:cstheme="minorHAnsi"/>
        </w:rPr>
        <w:t>c. ___ All mankind</w:t>
      </w:r>
    </w:p>
    <w:p w14:paraId="658899DC" w14:textId="77777777" w:rsidR="000F05B0" w:rsidRPr="000F05B0" w:rsidRDefault="000F05B0" w:rsidP="000F05B0">
      <w:pPr>
        <w:spacing w:after="0" w:line="240" w:lineRule="auto"/>
        <w:ind w:left="360"/>
        <w:rPr>
          <w:rFonts w:cstheme="minorHAnsi"/>
        </w:rPr>
      </w:pPr>
      <w:r w:rsidRPr="000F05B0">
        <w:rPr>
          <w:rFonts w:cstheme="minorHAnsi"/>
        </w:rPr>
        <w:t xml:space="preserve">5. </w:t>
      </w:r>
      <w:r w:rsidRPr="000F05B0">
        <w:rPr>
          <w:rFonts w:cstheme="minorHAnsi"/>
        </w:rPr>
        <w:tab/>
        <w:t>What is unacceptable giving?</w:t>
      </w:r>
    </w:p>
    <w:p w14:paraId="44837659" w14:textId="77777777" w:rsidR="000F05B0" w:rsidRPr="000F05B0" w:rsidRDefault="000F05B0" w:rsidP="000F05B0">
      <w:pPr>
        <w:spacing w:after="0" w:line="240" w:lineRule="auto"/>
        <w:ind w:left="360"/>
        <w:rPr>
          <w:rFonts w:cstheme="minorHAnsi"/>
        </w:rPr>
      </w:pPr>
      <w:r w:rsidRPr="000F05B0">
        <w:rPr>
          <w:rFonts w:cstheme="minorHAnsi"/>
        </w:rPr>
        <w:tab/>
        <w:t>a. ___ Giving because it is commanded</w:t>
      </w:r>
    </w:p>
    <w:p w14:paraId="025FFD9E" w14:textId="77777777" w:rsidR="000F05B0" w:rsidRPr="000F05B0" w:rsidRDefault="000F05B0" w:rsidP="000F05B0">
      <w:pPr>
        <w:spacing w:after="0" w:line="240" w:lineRule="auto"/>
        <w:ind w:left="360"/>
        <w:rPr>
          <w:rFonts w:cstheme="minorHAnsi"/>
        </w:rPr>
      </w:pPr>
      <w:r w:rsidRPr="000F05B0">
        <w:rPr>
          <w:rFonts w:cstheme="minorHAnsi"/>
        </w:rPr>
        <w:tab/>
        <w:t>b. ___ Giving to receive personal recognition</w:t>
      </w:r>
    </w:p>
    <w:p w14:paraId="37913C3D" w14:textId="77777777" w:rsidR="000F05B0" w:rsidRPr="000F05B0" w:rsidRDefault="000F05B0" w:rsidP="000F05B0">
      <w:pPr>
        <w:spacing w:after="0" w:line="240" w:lineRule="auto"/>
        <w:ind w:left="360"/>
        <w:rPr>
          <w:rFonts w:cstheme="minorHAnsi"/>
        </w:rPr>
      </w:pPr>
      <w:r w:rsidRPr="000F05B0">
        <w:rPr>
          <w:rFonts w:cstheme="minorHAnsi"/>
        </w:rPr>
        <w:tab/>
        <w:t>c. ___ Giving with unforgiven sin</w:t>
      </w:r>
    </w:p>
    <w:p w14:paraId="59C0BF96" w14:textId="77777777" w:rsidR="000F05B0" w:rsidRPr="000F05B0" w:rsidRDefault="000F05B0" w:rsidP="000F05B0">
      <w:pPr>
        <w:spacing w:after="0" w:line="240" w:lineRule="auto"/>
        <w:ind w:left="360" w:firstLine="360"/>
        <w:rPr>
          <w:rFonts w:cstheme="minorHAnsi"/>
        </w:rPr>
      </w:pPr>
      <w:r w:rsidRPr="000F05B0">
        <w:rPr>
          <w:rFonts w:cstheme="minorHAnsi"/>
        </w:rPr>
        <w:t>d. ___All the above</w:t>
      </w:r>
    </w:p>
    <w:p w14:paraId="5282BCA6" w14:textId="77777777" w:rsidR="000F05B0" w:rsidRPr="000F05B0" w:rsidRDefault="000F05B0" w:rsidP="000F05B0">
      <w:pPr>
        <w:spacing w:after="0" w:line="240" w:lineRule="auto"/>
        <w:ind w:left="360" w:firstLine="360"/>
        <w:rPr>
          <w:rFonts w:cstheme="minorHAnsi"/>
        </w:rPr>
      </w:pPr>
    </w:p>
    <w:p w14:paraId="7C8C205E" w14:textId="77777777" w:rsidR="000F05B0" w:rsidRPr="000F05B0" w:rsidRDefault="000F05B0" w:rsidP="000F05B0">
      <w:pPr>
        <w:spacing w:line="240" w:lineRule="auto"/>
        <w:rPr>
          <w:rFonts w:cstheme="minorHAnsi"/>
          <w:b/>
          <w:bCs/>
        </w:rPr>
      </w:pPr>
      <w:r w:rsidRPr="000F05B0">
        <w:rPr>
          <w:rFonts w:cstheme="minorHAnsi"/>
          <w:b/>
          <w:bCs/>
        </w:rPr>
        <w:t>Church Discipline</w:t>
      </w:r>
    </w:p>
    <w:p w14:paraId="26C29DDA" w14:textId="77777777" w:rsidR="000F05B0" w:rsidRPr="000F05B0" w:rsidRDefault="000F05B0" w:rsidP="000F05B0">
      <w:pPr>
        <w:spacing w:after="0" w:line="240" w:lineRule="auto"/>
        <w:rPr>
          <w:rFonts w:cstheme="minorHAnsi"/>
        </w:rPr>
      </w:pPr>
      <w:r w:rsidRPr="000F05B0">
        <w:rPr>
          <w:rFonts w:cstheme="minorHAnsi"/>
        </w:rPr>
        <w:t>Lesson 12</w:t>
      </w:r>
    </w:p>
    <w:p w14:paraId="132E76A9" w14:textId="77777777" w:rsidR="000F05B0" w:rsidRPr="000F05B0" w:rsidRDefault="000F05B0" w:rsidP="000F05B0">
      <w:pPr>
        <w:spacing w:line="240" w:lineRule="auto"/>
        <w:rPr>
          <w:rFonts w:cstheme="minorHAnsi"/>
        </w:rPr>
      </w:pPr>
      <w:r w:rsidRPr="000F05B0">
        <w:rPr>
          <w:rFonts w:cstheme="minorHAnsi"/>
        </w:rPr>
        <w:t xml:space="preserve">Christians are in fellowship with Christ and should be with all others who are in Christ. They are equal in God’s love, their salvation and all benefits derived from being in Christ. However, being human they all differ in abilities, intellect, knowledge, wisdom and maturity in both physical and spiritual worlds. Therefore, there will be conflicts of varying degrees that must be resolved. </w:t>
      </w:r>
    </w:p>
    <w:p w14:paraId="788AE94A" w14:textId="77777777" w:rsidR="000F05B0" w:rsidRPr="000F05B0" w:rsidRDefault="000F05B0" w:rsidP="000F05B0">
      <w:pPr>
        <w:spacing w:line="240" w:lineRule="auto"/>
        <w:rPr>
          <w:rFonts w:cstheme="minorHAnsi"/>
        </w:rPr>
      </w:pPr>
      <w:r w:rsidRPr="000F05B0">
        <w:rPr>
          <w:rFonts w:cstheme="minorHAnsi"/>
        </w:rP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0424A90F"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cstheme="minorHAnsi"/>
        </w:rPr>
        <w:t>The purpose of congregational disciplinary action is to bring back a Christian who has wandered away and no longer living a life pleasing to God. I</w:t>
      </w:r>
      <w:r w:rsidRPr="000F05B0">
        <w:rPr>
          <w:rFonts w:eastAsia="Times New Roman" w:cstheme="minorHAnsi"/>
          <w:color w:val="000000"/>
          <w:kern w:val="28"/>
        </w:rPr>
        <w:t xml:space="preserve">t is intended to prevent loss of one’s soul, prevent contamination of the Body and to display God’s love, justice and mercy to the World. </w:t>
      </w:r>
    </w:p>
    <w:p w14:paraId="0D764A97"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eastAsia="Times New Roman" w:cstheme="minorHAnsi"/>
          <w:color w:val="000000"/>
          <w:kern w:val="28"/>
        </w:rPr>
        <w:t>Discipline must never be over some personal interpretation one requires to be accepted by all to be in fellowship.</w:t>
      </w:r>
    </w:p>
    <w:p w14:paraId="5486EE6B"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lang w:bidi="te-IN"/>
        </w:rPr>
        <w:t>Hebrews 12:5-7 – “My son, do not think lightly of the Lord’s discipline (</w:t>
      </w:r>
      <w:r w:rsidRPr="000F05B0">
        <w:rPr>
          <w:rFonts w:eastAsia="Times New Roman" w:cstheme="minorHAnsi"/>
          <w:color w:val="000000"/>
          <w:kern w:val="28"/>
        </w:rPr>
        <w:t>chastening)</w:t>
      </w:r>
      <w:r w:rsidRPr="000F05B0">
        <w:rPr>
          <w:rFonts w:eastAsia="Times New Roman" w:cstheme="minorHAnsi"/>
          <w:color w:val="000000"/>
          <w:kern w:val="28"/>
          <w:lang w:bidi="te-IN"/>
        </w:rPr>
        <w:t xml:space="preserve"> or give up when you are corrected by him.  For the Lord disciplines the one he loves, and he punishes every son he accepts." What you endure disciplines you: God is treating you as sons. Is there a son whom his father does not discipline?”</w:t>
      </w:r>
    </w:p>
    <w:p w14:paraId="57755723" w14:textId="77777777" w:rsidR="000F05B0" w:rsidRPr="000F05B0" w:rsidRDefault="000F05B0" w:rsidP="000F05B0">
      <w:pPr>
        <w:spacing w:after="0" w:line="240" w:lineRule="auto"/>
        <w:ind w:left="270"/>
        <w:contextualSpacing/>
        <w:rPr>
          <w:rFonts w:eastAsia="Times New Roman" w:cstheme="minorHAnsi"/>
          <w:color w:val="000000"/>
          <w:kern w:val="28"/>
        </w:rPr>
      </w:pPr>
    </w:p>
    <w:p w14:paraId="4B9CB281" w14:textId="77777777"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 xml:space="preserve">2 Timothy 3:16-17 – “All Scripture is breathed out by God and profitable for teaching, for reproof, for correction, and for training (instruction) in righteousness.” </w:t>
      </w:r>
    </w:p>
    <w:p w14:paraId="5578E211" w14:textId="77777777" w:rsidR="000F05B0" w:rsidRPr="000F05B0" w:rsidRDefault="000F05B0" w:rsidP="000F05B0">
      <w:pPr>
        <w:spacing w:after="0" w:line="240" w:lineRule="auto"/>
        <w:ind w:left="270"/>
        <w:rPr>
          <w:rFonts w:eastAsia="Times New Roman" w:cstheme="minorHAnsi"/>
          <w:color w:val="000000"/>
          <w:kern w:val="28"/>
        </w:rPr>
      </w:pPr>
    </w:p>
    <w:p w14:paraId="198592E6" w14:textId="50C9763E"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 xml:space="preserve">Hebrews 12:11 – “For the moment all discipline (chastening) seems painful [not necessarily physical </w:t>
      </w:r>
      <w:proofErr w:type="gramStart"/>
      <w:r w:rsidRPr="000F05B0">
        <w:rPr>
          <w:rFonts w:eastAsia="Times New Roman" w:cstheme="minorHAnsi"/>
          <w:color w:val="000000"/>
          <w:kern w:val="28"/>
        </w:rPr>
        <w:t>pain ]</w:t>
      </w:r>
      <w:proofErr w:type="gramEnd"/>
      <w:r w:rsidRPr="000F05B0">
        <w:rPr>
          <w:rFonts w:eastAsia="Times New Roman" w:cstheme="minorHAnsi"/>
          <w:color w:val="000000"/>
          <w:kern w:val="28"/>
        </w:rPr>
        <w:t xml:space="preserve"> rather than pleasant, but later it yields the peaceful fruit of righteousness to those who have been trained by it.”</w:t>
      </w:r>
    </w:p>
    <w:p w14:paraId="34614A89" w14:textId="77777777" w:rsidR="000F05B0" w:rsidRPr="000F05B0" w:rsidRDefault="000F05B0" w:rsidP="000F05B0">
      <w:pPr>
        <w:autoSpaceDE w:val="0"/>
        <w:autoSpaceDN w:val="0"/>
        <w:adjustRightInd w:val="0"/>
        <w:spacing w:after="0" w:line="240" w:lineRule="auto"/>
        <w:ind w:left="270"/>
        <w:rPr>
          <w:rFonts w:cstheme="minorHAnsi"/>
          <w:b/>
          <w:bCs/>
        </w:rPr>
      </w:pPr>
    </w:p>
    <w:p w14:paraId="13754077"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rPr>
        <w:t>Ephesians 6:4 – “</w:t>
      </w:r>
      <w:r w:rsidRPr="000F05B0">
        <w:rPr>
          <w:rFonts w:eastAsia="Times New Roman" w:cstheme="minorHAnsi"/>
          <w:color w:val="000000"/>
          <w:kern w:val="28"/>
          <w:lang w:bidi="te-IN"/>
        </w:rPr>
        <w:t>Fathers, do not provoke your children to anger, but bring them up by training and instructing them about the Lord (discipline and instruction.</w:t>
      </w:r>
    </w:p>
    <w:p w14:paraId="1436CEC7" w14:textId="77777777" w:rsidR="000F05B0" w:rsidRPr="000F05B0" w:rsidRDefault="000F05B0" w:rsidP="000F05B0">
      <w:pPr>
        <w:spacing w:after="0" w:line="240" w:lineRule="auto"/>
        <w:rPr>
          <w:rFonts w:cstheme="minorHAnsi"/>
        </w:rPr>
      </w:pPr>
    </w:p>
    <w:p w14:paraId="15A76EF4" w14:textId="77777777" w:rsidR="000F05B0" w:rsidRPr="000F05B0" w:rsidRDefault="000F05B0" w:rsidP="000F05B0">
      <w:pPr>
        <w:spacing w:after="0" w:line="240" w:lineRule="auto"/>
        <w:rPr>
          <w:rFonts w:cstheme="minorHAnsi"/>
        </w:rPr>
      </w:pPr>
      <w:r w:rsidRPr="000F05B0">
        <w:rPr>
          <w:rFonts w:cstheme="minorHAnsi"/>
        </w:rPr>
        <w:t>The inspired Word instructs us in the steps needed to maintain faithfulness, unity and fellowship with God and man:</w:t>
      </w:r>
    </w:p>
    <w:p w14:paraId="53584521"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Christians who sin against you or God are to be approached by their Christian brethren to explain why their actions are sinful so they can mend their ways. </w:t>
      </w:r>
    </w:p>
    <w:p w14:paraId="7C60EF8E"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Discipline must begin immediately, not tomorrow, not next week, not next month or not next year.</w:t>
      </w:r>
    </w:p>
    <w:p w14:paraId="2DD3225C"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Discipline must be consistent and continue until repentance occurs or until every opportunity for repentance is exhausted. </w:t>
      </w:r>
    </w:p>
    <w:p w14:paraId="17D9DBF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Discipline must never be exercised on hearsay. This is why the parties involved must attempt resolution first. They know the facts but may understand them differently. </w:t>
      </w:r>
    </w:p>
    <w:p w14:paraId="1BD97E6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Discipline must be administered to rich and poor, man and women, and elderly and young without partiality.</w:t>
      </w:r>
    </w:p>
    <w:p w14:paraId="01D43607"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Love must always be foremost.</w:t>
      </w:r>
    </w:p>
    <w:p w14:paraId="45296BE1" w14:textId="77777777" w:rsidR="000F05B0" w:rsidRPr="000F05B0" w:rsidRDefault="000F05B0" w:rsidP="000F05B0">
      <w:pPr>
        <w:autoSpaceDE w:val="0"/>
        <w:autoSpaceDN w:val="0"/>
        <w:adjustRightInd w:val="0"/>
        <w:spacing w:after="0" w:line="240" w:lineRule="auto"/>
        <w:ind w:left="540"/>
        <w:contextualSpacing/>
        <w:rPr>
          <w:rFonts w:eastAsia="Times New Roman" w:cstheme="minorHAnsi"/>
          <w:color w:val="000000"/>
          <w:kern w:val="28"/>
        </w:rPr>
      </w:pPr>
    </w:p>
    <w:p w14:paraId="611C7F90" w14:textId="77777777" w:rsidR="000F05B0" w:rsidRPr="000F05B0" w:rsidRDefault="000F05B0" w:rsidP="000F05B0">
      <w:pPr>
        <w:spacing w:after="0" w:line="240" w:lineRule="auto"/>
        <w:rPr>
          <w:rFonts w:cstheme="minorHAnsi"/>
          <w:b/>
          <w:bCs/>
        </w:rPr>
      </w:pPr>
      <w:r w:rsidRPr="000F05B0">
        <w:rPr>
          <w:rFonts w:cstheme="minorHAnsi"/>
          <w:b/>
          <w:bCs/>
        </w:rPr>
        <w:t>Discipline By Local Congregational</w:t>
      </w:r>
    </w:p>
    <w:p w14:paraId="1D56AC94" w14:textId="77777777" w:rsidR="000F05B0" w:rsidRPr="000F05B0" w:rsidRDefault="000F05B0" w:rsidP="000F05B0">
      <w:pPr>
        <w:spacing w:line="240" w:lineRule="auto"/>
        <w:contextualSpacing/>
        <w:rPr>
          <w:rFonts w:cstheme="minorHAnsi"/>
          <w:lang w:bidi="te-IN"/>
        </w:rPr>
      </w:pPr>
      <w:r w:rsidRPr="000F05B0">
        <w:rPr>
          <w:rFonts w:cstheme="minorHAnsi"/>
        </w:rPr>
        <w:t xml:space="preserve">The most effective method to train/instruct and bring about change is the one-on-one method. </w:t>
      </w:r>
      <w:r w:rsidRPr="000F05B0">
        <w:rPr>
          <w:rFonts w:cstheme="minorHAnsi"/>
          <w:lang w:bidi="te-IN"/>
        </w:rPr>
        <w:t xml:space="preserve">“If your brother sins against </w:t>
      </w:r>
      <w:r w:rsidRPr="000F05B0">
        <w:rPr>
          <w:rFonts w:cstheme="minorHAnsi"/>
          <w:bCs/>
          <w:lang w:bidi="te-IN"/>
        </w:rPr>
        <w:t>you</w:t>
      </w:r>
      <w:r w:rsidRPr="000F05B0">
        <w:rPr>
          <w:rFonts w:cstheme="minorHAnsi"/>
          <w:lang w:bidi="te-IN"/>
        </w:rPr>
        <w:t xml:space="preserve">, </w:t>
      </w:r>
      <w:r w:rsidRPr="000F05B0">
        <w:rPr>
          <w:rFonts w:cstheme="minorHAnsi"/>
          <w:b/>
          <w:lang w:bidi="te-IN"/>
        </w:rPr>
        <w:t>go and tell</w:t>
      </w:r>
      <w:r w:rsidRPr="000F05B0">
        <w:rPr>
          <w:rFonts w:cstheme="minorHAnsi"/>
          <w:lang w:bidi="te-IN"/>
        </w:rPr>
        <w:t xml:space="preserve"> him his fault, between you and him alone. If he listens to you, you have gained your brother” (Matthew 18:15). </w:t>
      </w:r>
    </w:p>
    <w:p w14:paraId="21276782" w14:textId="77777777" w:rsidR="000F05B0" w:rsidRPr="000F05B0" w:rsidRDefault="000F05B0" w:rsidP="000F05B0">
      <w:pPr>
        <w:autoSpaceDE w:val="0"/>
        <w:autoSpaceDN w:val="0"/>
        <w:adjustRightInd w:val="0"/>
        <w:spacing w:after="0" w:line="240" w:lineRule="auto"/>
        <w:rPr>
          <w:rFonts w:cstheme="minorHAnsi"/>
          <w:lang w:bidi="te-IN"/>
        </w:rPr>
      </w:pPr>
    </w:p>
    <w:p w14:paraId="7FBAB379" w14:textId="77777777" w:rsidR="000F05B0" w:rsidRPr="000F05B0" w:rsidRDefault="000F05B0" w:rsidP="000F05B0">
      <w:pPr>
        <w:spacing w:line="240" w:lineRule="auto"/>
        <w:contextualSpacing/>
        <w:rPr>
          <w:rFonts w:cstheme="minorHAnsi"/>
        </w:rPr>
      </w:pPr>
      <w:r w:rsidRPr="000F05B0">
        <w:rPr>
          <w:rFonts w:cstheme="minorHAnsi"/>
        </w:rPr>
        <w:t>When one-on-one does not produce change then others must become involved.  A few, perhaps two or three, Christians respected by the offender and the whole congregation should go with you to the offended, not your buddy who always agrees with you, to discuss his situation (Matthew 18:16).</w:t>
      </w:r>
    </w:p>
    <w:p w14:paraId="38843393" w14:textId="77777777" w:rsidR="000F05B0" w:rsidRPr="000F05B0" w:rsidRDefault="000F05B0" w:rsidP="000F05B0">
      <w:pPr>
        <w:spacing w:line="240" w:lineRule="auto"/>
        <w:contextualSpacing/>
        <w:rPr>
          <w:rFonts w:cstheme="minorHAnsi"/>
        </w:rPr>
      </w:pPr>
    </w:p>
    <w:p w14:paraId="42BB69BD"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“M</w:t>
      </w:r>
      <w:r w:rsidRPr="000F05B0">
        <w:rPr>
          <w:rFonts w:cstheme="minorHAnsi"/>
          <w:lang w:bidi="te-IN"/>
        </w:rPr>
        <w:t xml:space="preserve">y brothers, if anyone among you wanders from the truth and someone brings him back, let him know that whoever brings back a sinner from his wandering will save his soul from death and will cover a multitude of sins” (James 5:19-29). </w:t>
      </w:r>
    </w:p>
    <w:p w14:paraId="2AD4619C" w14:textId="77777777" w:rsidR="000F05B0" w:rsidRPr="000F05B0" w:rsidRDefault="000F05B0" w:rsidP="000F05B0">
      <w:pPr>
        <w:autoSpaceDE w:val="0"/>
        <w:autoSpaceDN w:val="0"/>
        <w:adjustRightInd w:val="0"/>
        <w:spacing w:line="240" w:lineRule="auto"/>
        <w:contextualSpacing/>
        <w:rPr>
          <w:rFonts w:cstheme="minorHAnsi"/>
          <w:lang w:bidi="te-IN"/>
        </w:rPr>
      </w:pPr>
    </w:p>
    <w:p w14:paraId="30B1715E"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lang w:bidi="te-IN"/>
        </w:rPr>
        <w:t xml:space="preserve">“Above all, keep loving one another earnestly, since love covers a multitude of sins” (1 Peter 4:8).  </w:t>
      </w:r>
    </w:p>
    <w:p w14:paraId="2256F8DE" w14:textId="77777777" w:rsidR="000F05B0" w:rsidRPr="000F05B0" w:rsidRDefault="000F05B0" w:rsidP="000F05B0">
      <w:pPr>
        <w:autoSpaceDE w:val="0"/>
        <w:autoSpaceDN w:val="0"/>
        <w:adjustRightInd w:val="0"/>
        <w:spacing w:line="240" w:lineRule="auto"/>
        <w:contextualSpacing/>
        <w:rPr>
          <w:rFonts w:cstheme="minorHAnsi"/>
          <w:lang w:bidi="te-IN"/>
        </w:rPr>
      </w:pPr>
    </w:p>
    <w:p w14:paraId="7D962EB1" w14:textId="77777777" w:rsidR="000F05B0" w:rsidRPr="000F05B0" w:rsidRDefault="000F05B0" w:rsidP="000F05B0">
      <w:pPr>
        <w:autoSpaceDE w:val="0"/>
        <w:autoSpaceDN w:val="0"/>
        <w:adjustRightInd w:val="0"/>
        <w:spacing w:line="240" w:lineRule="auto"/>
        <w:contextualSpacing/>
        <w:rPr>
          <w:rFonts w:cstheme="minorHAnsi"/>
        </w:rPr>
      </w:pPr>
      <w:r w:rsidRPr="000F05B0">
        <w:rPr>
          <w:rFonts w:cstheme="minorHAnsi"/>
        </w:rPr>
        <w:t xml:space="preserve">God’s people are to correct their brethren sometimes in what may appear to be extreme punishment. </w:t>
      </w:r>
      <w:r w:rsidRPr="000F05B0">
        <w:rPr>
          <w:rFonts w:cstheme="minorHAnsi"/>
          <w:lang w:bidi="te-IN"/>
        </w:rPr>
        <w:t>“</w:t>
      </w:r>
      <w:r w:rsidRPr="000F05B0">
        <w:rPr>
          <w:rFonts w:cstheme="minorHAnsi"/>
          <w:b/>
          <w:bCs/>
          <w:lang w:bidi="te-IN"/>
        </w:rPr>
        <w:t>Purge</w:t>
      </w:r>
      <w:r w:rsidRPr="000F05B0">
        <w:rPr>
          <w:rFonts w:cstheme="minorHAnsi"/>
          <w:lang w:bidi="te-IN"/>
        </w:rPr>
        <w:t xml:space="preserve"> (cleanse) out the old leaven” (V7)</w:t>
      </w:r>
      <w:r w:rsidRPr="000F05B0">
        <w:rPr>
          <w:rFonts w:cstheme="minorHAnsi"/>
          <w:color w:val="800000"/>
          <w:lang w:bidi="te-IN"/>
        </w:rPr>
        <w:t xml:space="preserve"> </w:t>
      </w:r>
      <w:r w:rsidRPr="000F05B0">
        <w:rPr>
          <w:rFonts w:cstheme="minorHAnsi"/>
          <w:lang w:bidi="te-IN"/>
        </w:rPr>
        <w:t xml:space="preserve">“do not to </w:t>
      </w:r>
      <w:r w:rsidRPr="000F05B0">
        <w:rPr>
          <w:rFonts w:cstheme="minorHAnsi"/>
          <w:b/>
          <w:bCs/>
          <w:lang w:bidi="te-IN"/>
        </w:rPr>
        <w:t>keep company</w:t>
      </w:r>
      <w:r w:rsidRPr="000F05B0">
        <w:rPr>
          <w:rFonts w:cstheme="minorHAnsi"/>
          <w:lang w:bidi="te-IN"/>
        </w:rPr>
        <w:t xml:space="preserve"> (associate</w:t>
      </w:r>
      <w:r w:rsidRPr="000F05B0">
        <w:rPr>
          <w:rFonts w:cstheme="minorHAnsi"/>
          <w:b/>
          <w:bCs/>
          <w:lang w:bidi="te-IN"/>
        </w:rPr>
        <w:t>)</w:t>
      </w:r>
      <w:r w:rsidRPr="000F05B0">
        <w:rPr>
          <w:rFonts w:cstheme="minorHAnsi"/>
          <w:lang w:bidi="te-IN"/>
        </w:rPr>
        <w:t xml:space="preserve"> with</w:t>
      </w:r>
      <w:r w:rsidRPr="000F05B0">
        <w:rPr>
          <w:rFonts w:cstheme="minorHAnsi"/>
          <w:b/>
          <w:bCs/>
          <w:lang w:bidi="te-IN"/>
        </w:rPr>
        <w:t xml:space="preserve"> </w:t>
      </w:r>
      <w:r w:rsidRPr="000F05B0">
        <w:rPr>
          <w:rFonts w:cstheme="minorHAnsi"/>
          <w:lang w:bidi="te-IN"/>
        </w:rPr>
        <w:t xml:space="preserve">anyone who bears the name of brother if he is guilty of” (v 11) [the practice of] sin. </w:t>
      </w:r>
      <w:r w:rsidRPr="000F05B0">
        <w:rPr>
          <w:rFonts w:cstheme="minorHAnsi"/>
        </w:rPr>
        <w:t xml:space="preserve">The whole congregation, those assembled, need to confront him in person, not by letter, e-mail, text message, tweet, phone call or public announcement. It is not the elders’ problem it is the whole congregation’s problem and all are to be involved </w:t>
      </w:r>
      <w:r w:rsidRPr="000F05B0">
        <w:rPr>
          <w:rFonts w:cstheme="minorHAnsi"/>
          <w:lang w:bidi="te-IN"/>
        </w:rPr>
        <w:t xml:space="preserve">(1 Corinthians 5 </w:t>
      </w:r>
      <w:r w:rsidRPr="000F05B0">
        <w:rPr>
          <w:rFonts w:cstheme="minorHAnsi"/>
        </w:rPr>
        <w:t xml:space="preserve">and Matthew 18:17). </w:t>
      </w:r>
    </w:p>
    <w:p w14:paraId="058A3889" w14:textId="77777777" w:rsidR="000F05B0" w:rsidRPr="000F05B0" w:rsidRDefault="000F05B0" w:rsidP="000F05B0">
      <w:pPr>
        <w:autoSpaceDE w:val="0"/>
        <w:autoSpaceDN w:val="0"/>
        <w:adjustRightInd w:val="0"/>
        <w:spacing w:line="240" w:lineRule="auto"/>
        <w:contextualSpacing/>
        <w:rPr>
          <w:rFonts w:cstheme="minorHAnsi"/>
        </w:rPr>
      </w:pPr>
    </w:p>
    <w:p w14:paraId="22A7998B" w14:textId="77777777" w:rsid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 xml:space="preserve">What does not associate with or </w:t>
      </w:r>
      <w:r w:rsidRPr="000F05B0">
        <w:rPr>
          <w:rFonts w:cstheme="minorHAnsi"/>
          <w:lang w:bidi="te-IN"/>
        </w:rPr>
        <w:t xml:space="preserve">keep company with entail? </w:t>
      </w:r>
      <w:r w:rsidRPr="000F05B0">
        <w:rPr>
          <w:rFonts w:cstheme="minorHAnsi"/>
        </w:rPr>
        <w:t xml:space="preserve">Is it </w:t>
      </w:r>
      <w:r w:rsidRPr="000F05B0">
        <w:rPr>
          <w:rFonts w:cstheme="minorHAnsi"/>
          <w:lang w:bidi="te-IN"/>
        </w:rPr>
        <w:t>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w:t>
      </w:r>
    </w:p>
    <w:p w14:paraId="3404E88D" w14:textId="77777777" w:rsidR="0073263D" w:rsidRPr="000F05B0" w:rsidRDefault="0073263D" w:rsidP="000F05B0">
      <w:pPr>
        <w:autoSpaceDE w:val="0"/>
        <w:autoSpaceDN w:val="0"/>
        <w:adjustRightInd w:val="0"/>
        <w:spacing w:line="240" w:lineRule="auto"/>
        <w:contextualSpacing/>
        <w:rPr>
          <w:rFonts w:cstheme="minorHAnsi"/>
          <w:lang w:bidi="te-IN"/>
        </w:rPr>
      </w:pPr>
    </w:p>
    <w:p w14:paraId="12BA1EB3" w14:textId="77777777" w:rsidR="000F05B0" w:rsidRPr="000F05B0" w:rsidRDefault="000F05B0" w:rsidP="000F05B0">
      <w:pPr>
        <w:tabs>
          <w:tab w:val="left" w:pos="5575"/>
        </w:tabs>
        <w:autoSpaceDE w:val="0"/>
        <w:autoSpaceDN w:val="0"/>
        <w:adjustRightInd w:val="0"/>
        <w:spacing w:after="0" w:line="240" w:lineRule="auto"/>
        <w:rPr>
          <w:rFonts w:cstheme="minorHAnsi"/>
          <w:b/>
          <w:bCs/>
        </w:rPr>
      </w:pPr>
      <w:r w:rsidRPr="000F05B0">
        <w:rPr>
          <w:rFonts w:cstheme="minorHAnsi"/>
          <w:b/>
          <w:bCs/>
        </w:rPr>
        <w:t>Success of Disciplinary Action</w:t>
      </w:r>
    </w:p>
    <w:p w14:paraId="09386B28"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rPr>
        <w:t>As stated earlier the purpose of discipline is to produce a change from the practice of sinning and for reconciliation to God. The assembly’s action following repentance is critical. Reread Paul’s admonition “</w:t>
      </w:r>
      <w:r w:rsidRPr="000F05B0">
        <w:rPr>
          <w:rFonts w:cstheme="minorHAnsi"/>
          <w:lang w:bidi="te-IN"/>
        </w:rPr>
        <w:t>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second-class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w:t>
      </w:r>
    </w:p>
    <w:p w14:paraId="5473A4DD" w14:textId="77777777" w:rsidR="000F05B0" w:rsidRPr="000F05B0" w:rsidRDefault="000F05B0" w:rsidP="000F05B0">
      <w:pPr>
        <w:autoSpaceDE w:val="0"/>
        <w:autoSpaceDN w:val="0"/>
        <w:adjustRightInd w:val="0"/>
        <w:spacing w:after="0" w:line="240" w:lineRule="auto"/>
        <w:rPr>
          <w:rFonts w:cstheme="minorHAnsi"/>
          <w:b/>
          <w:bCs/>
          <w:lang w:bidi="te-IN"/>
        </w:rPr>
      </w:pPr>
      <w:r w:rsidRPr="000F05B0">
        <w:rPr>
          <w:rFonts w:cstheme="minorHAnsi"/>
          <w:b/>
          <w:bCs/>
          <w:lang w:bidi="te-IN"/>
        </w:rPr>
        <w:t>Willful sin</w:t>
      </w:r>
    </w:p>
    <w:p w14:paraId="73888920" w14:textId="0D7D77B5" w:rsidR="000F05B0" w:rsidRPr="000F05B0" w:rsidRDefault="000F05B0" w:rsidP="000F05B0">
      <w:pPr>
        <w:autoSpaceDE w:val="0"/>
        <w:autoSpaceDN w:val="0"/>
        <w:adjustRightInd w:val="0"/>
        <w:spacing w:after="0" w:line="240" w:lineRule="auto"/>
        <w:rPr>
          <w:rFonts w:cstheme="minorHAnsi"/>
          <w:lang w:bidi="te-IN"/>
        </w:rPr>
      </w:pPr>
      <w:r w:rsidRPr="000F05B0">
        <w:rPr>
          <w:rFonts w:cstheme="minorHAnsi"/>
          <w:lang w:bidi="te-IN"/>
        </w:rPr>
        <w:t xml:space="preserve">Is there any difference </w:t>
      </w:r>
      <w:r w:rsidR="0073263D">
        <w:rPr>
          <w:rFonts w:cstheme="minorHAnsi"/>
          <w:lang w:bidi="te-IN"/>
        </w:rPr>
        <w:t>between</w:t>
      </w:r>
      <w:r w:rsidRPr="000F05B0">
        <w:rPr>
          <w:rFonts w:cstheme="minorHAnsi"/>
          <w:lang w:bidi="te-IN"/>
        </w:rPr>
        <w:t xml:space="preserve"> the practice of sinning and a willful sin? Is it impossible for one who does either to be restored to God? Hebrews 10:26. “</w:t>
      </w:r>
      <w:r w:rsidRPr="000F05B0">
        <w:rPr>
          <w:rFonts w:cstheme="minorHAnsi"/>
        </w:rPr>
        <w:t>For if we go on sinning deliberately (</w:t>
      </w:r>
      <w:r w:rsidRPr="000F05B0">
        <w:rPr>
          <w:rFonts w:cstheme="minorHAnsi"/>
          <w:lang w:bidi="te-IN"/>
        </w:rPr>
        <w:t xml:space="preserve">willfully) </w:t>
      </w:r>
      <w:r w:rsidRPr="000F05B0">
        <w:rPr>
          <w:rFonts w:cstheme="minorHAnsi"/>
        </w:rPr>
        <w:t>after receiving the knowledge of the truth, there no longer remains a sacrifice for sins.</w:t>
      </w:r>
      <w:r w:rsidRPr="000F05B0">
        <w:rPr>
          <w:rFonts w:cstheme="minorHAnsi"/>
          <w:lang w:bidi="te-IN"/>
        </w:rPr>
        <w:t>”</w:t>
      </w:r>
    </w:p>
    <w:p w14:paraId="58017E78" w14:textId="77777777" w:rsidR="000F05B0" w:rsidRPr="000F05B0" w:rsidRDefault="000F05B0" w:rsidP="000F05B0">
      <w:pPr>
        <w:autoSpaceDE w:val="0"/>
        <w:autoSpaceDN w:val="0"/>
        <w:adjustRightInd w:val="0"/>
        <w:spacing w:after="0" w:line="240" w:lineRule="auto"/>
        <w:rPr>
          <w:rFonts w:cstheme="minorHAnsi"/>
          <w:lang w:bidi="te-IN"/>
        </w:rPr>
      </w:pPr>
    </w:p>
    <w:p w14:paraId="4C5DA686"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lang w:bidi="te-IN"/>
        </w:rPr>
        <w:t xml:space="preserve">John 8:34 “Jesus answered them – ‘Truly, truly, I say to you, everyone who </w:t>
      </w:r>
      <w:r w:rsidRPr="000F05B0">
        <w:rPr>
          <w:rFonts w:cstheme="minorHAnsi"/>
          <w:u w:val="single"/>
          <w:lang w:bidi="te-IN"/>
        </w:rPr>
        <w:t>practices</w:t>
      </w:r>
      <w:r w:rsidRPr="000F05B0">
        <w:rPr>
          <w:rFonts w:cstheme="minorHAnsi"/>
          <w:lang w:bidi="te-IN"/>
        </w:rPr>
        <w:t xml:space="preserve"> sin is a slave to sin.’” </w:t>
      </w:r>
    </w:p>
    <w:p w14:paraId="3FCA2FDB"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lang w:bidi="te-IN"/>
        </w:rPr>
        <w:t xml:space="preserve">Does yielding to temptation make one a slave or is it the practice of sinning that determines one’s status? It is not the yielding but the </w:t>
      </w:r>
      <w:r w:rsidRPr="000F05B0">
        <w:rPr>
          <w:rFonts w:cstheme="minorHAnsi"/>
        </w:rPr>
        <w:t xml:space="preserve">practice of sin, the desire to continue and the refusal to change, that produces slavery to sin. It is a lifestyle. </w:t>
      </w:r>
      <w:proofErr w:type="gramStart"/>
      <w:r w:rsidRPr="000F05B0">
        <w:rPr>
          <w:rFonts w:cstheme="minorHAnsi"/>
        </w:rPr>
        <w:t>Thus</w:t>
      </w:r>
      <w:proofErr w:type="gramEnd"/>
      <w:r w:rsidRPr="000F05B0">
        <w:rPr>
          <w:rFonts w:cstheme="minorHAnsi"/>
        </w:rP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14:paraId="4A9AC1D8" w14:textId="77777777" w:rsidR="000F05B0" w:rsidRPr="000F05B0" w:rsidRDefault="000F05B0" w:rsidP="000F05B0">
      <w:pPr>
        <w:spacing w:after="0" w:line="240" w:lineRule="auto"/>
        <w:rPr>
          <w:rFonts w:cstheme="minorHAnsi"/>
        </w:rPr>
      </w:pPr>
      <w:r w:rsidRPr="000F05B0">
        <w:rPr>
          <w:rFonts w:cstheme="minorHAnsi"/>
        </w:rPr>
        <w:t>Questions</w:t>
      </w:r>
    </w:p>
    <w:p w14:paraId="2E0B5AC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The purpose of church discipline is to bring a brother back into reconciliation with God.</w:t>
      </w:r>
    </w:p>
    <w:p w14:paraId="04A65FEF" w14:textId="77777777" w:rsidR="000F05B0" w:rsidRPr="000F05B0" w:rsidRDefault="000F05B0" w:rsidP="000F05B0">
      <w:pPr>
        <w:pStyle w:val="ListParagraph"/>
        <w:spacing w:line="240" w:lineRule="auto"/>
        <w:ind w:left="1350"/>
        <w:rPr>
          <w:rFonts w:cstheme="minorHAnsi"/>
        </w:rPr>
      </w:pPr>
      <w:r w:rsidRPr="000F05B0">
        <w:rPr>
          <w:rFonts w:cstheme="minorHAnsi"/>
        </w:rPr>
        <w:t>T. ___ F. ___</w:t>
      </w:r>
    </w:p>
    <w:p w14:paraId="7DBB0CEB"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lastRenderedPageBreak/>
        <w:t>When a brother sins against you what is the initial process of restoring your relationship?</w:t>
      </w:r>
    </w:p>
    <w:p w14:paraId="0BEB7CF3"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Take your friends and confront him</w:t>
      </w:r>
    </w:p>
    <w:p w14:paraId="64252734"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Tell the elders of the congregation</w:t>
      </w:r>
    </w:p>
    <w:p w14:paraId="005DE730" w14:textId="77777777" w:rsidR="000F05B0" w:rsidRPr="000F05B0" w:rsidRDefault="000F05B0" w:rsidP="000F05B0">
      <w:pPr>
        <w:pStyle w:val="ListParagraph"/>
        <w:numPr>
          <w:ilvl w:val="0"/>
          <w:numId w:val="42"/>
        </w:numPr>
        <w:tabs>
          <w:tab w:val="left" w:pos="1350"/>
        </w:tabs>
        <w:spacing w:line="240" w:lineRule="auto"/>
        <w:ind w:left="1890" w:hanging="810"/>
        <w:rPr>
          <w:rFonts w:cstheme="minorHAnsi"/>
        </w:rPr>
      </w:pPr>
      <w:r w:rsidRPr="000F05B0">
        <w:rPr>
          <w:rFonts w:cstheme="minorHAnsi"/>
        </w:rPr>
        <w:t xml:space="preserve"> ___ Tell the whole church so they can withdraw fellowship</w:t>
      </w:r>
    </w:p>
    <w:p w14:paraId="2D7AC221"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Go to him and calmly discuss the problem</w:t>
      </w:r>
    </w:p>
    <w:p w14:paraId="59762D7A"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Not keeping company with a sinning brother who refuses to repent means having no contact of any kind.</w:t>
      </w:r>
    </w:p>
    <w:p w14:paraId="25BB801B" w14:textId="77777777" w:rsidR="000F05B0" w:rsidRPr="000F05B0" w:rsidRDefault="000F05B0" w:rsidP="000F05B0">
      <w:pPr>
        <w:pStyle w:val="ListParagraph"/>
        <w:spacing w:line="240" w:lineRule="auto"/>
        <w:ind w:firstLine="720"/>
        <w:rPr>
          <w:rFonts w:cstheme="minorHAnsi"/>
        </w:rPr>
      </w:pPr>
      <w:r w:rsidRPr="000F05B0">
        <w:rPr>
          <w:rFonts w:cstheme="minorHAnsi"/>
        </w:rPr>
        <w:t>T. ___ F. ___</w:t>
      </w:r>
    </w:p>
    <w:p w14:paraId="252E5D08"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What action must a Christian do when a brother who had abandon God repents and returns?</w:t>
      </w:r>
    </w:p>
    <w:p w14:paraId="7EB3D1D8" w14:textId="77777777" w:rsidR="000F05B0" w:rsidRPr="000F05B0" w:rsidRDefault="000F05B0" w:rsidP="000F05B0">
      <w:pPr>
        <w:pStyle w:val="ListParagraph"/>
        <w:numPr>
          <w:ilvl w:val="1"/>
          <w:numId w:val="41"/>
        </w:numPr>
        <w:tabs>
          <w:tab w:val="left" w:pos="1350"/>
        </w:tabs>
        <w:spacing w:line="240" w:lineRule="auto"/>
        <w:ind w:left="1890" w:hanging="810"/>
        <w:rPr>
          <w:rFonts w:cstheme="minorHAnsi"/>
        </w:rPr>
      </w:pPr>
      <w:r w:rsidRPr="000F05B0">
        <w:rPr>
          <w:rFonts w:cstheme="minorHAnsi"/>
        </w:rPr>
        <w:t xml:space="preserve"> ___ Welcome but restrict his functioning </w:t>
      </w:r>
    </w:p>
    <w:p w14:paraId="538658C8" w14:textId="77777777" w:rsidR="000F05B0" w:rsidRPr="000F05B0" w:rsidRDefault="000F05B0" w:rsidP="000F05B0">
      <w:pPr>
        <w:pStyle w:val="ListParagraph"/>
        <w:numPr>
          <w:ilvl w:val="1"/>
          <w:numId w:val="41"/>
        </w:numPr>
        <w:spacing w:line="240" w:lineRule="auto"/>
        <w:ind w:left="1440"/>
        <w:rPr>
          <w:rFonts w:cstheme="minorHAnsi"/>
        </w:rPr>
      </w:pPr>
      <w:r w:rsidRPr="000F05B0">
        <w:rPr>
          <w:rFonts w:cstheme="minorHAnsi"/>
        </w:rPr>
        <w:t xml:space="preserve">___ Welcome him but have little fellowship </w:t>
      </w:r>
    </w:p>
    <w:p w14:paraId="6408E0AC" w14:textId="77777777" w:rsidR="000F05B0" w:rsidRPr="000F05B0" w:rsidRDefault="000F05B0" w:rsidP="000F05B0">
      <w:pPr>
        <w:pStyle w:val="ListParagraph"/>
        <w:numPr>
          <w:ilvl w:val="1"/>
          <w:numId w:val="41"/>
        </w:numPr>
        <w:tabs>
          <w:tab w:val="left" w:pos="1260"/>
        </w:tabs>
        <w:spacing w:line="240" w:lineRule="auto"/>
        <w:ind w:left="1890" w:hanging="810"/>
        <w:rPr>
          <w:rFonts w:cstheme="minorHAnsi"/>
        </w:rPr>
      </w:pPr>
      <w:r w:rsidRPr="000F05B0">
        <w:rPr>
          <w:rFonts w:cstheme="minorHAnsi"/>
        </w:rPr>
        <w:t xml:space="preserve">   ___ Welcome him and encourage him in finding some function for him within the Body.</w:t>
      </w:r>
    </w:p>
    <w:p w14:paraId="43A0158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What sacrifice is available for a Christian who continues to sin deliberately?</w:t>
      </w:r>
    </w:p>
    <w:p w14:paraId="6F66BD3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Christ</w:t>
      </w:r>
    </w:p>
    <w:p w14:paraId="5376241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None</w:t>
      </w:r>
    </w:p>
    <w:p w14:paraId="7653BE9A" w14:textId="77777777" w:rsidR="000F05B0" w:rsidRPr="000F05B0" w:rsidRDefault="000F05B0" w:rsidP="000F05B0">
      <w:pPr>
        <w:spacing w:before="100" w:beforeAutospacing="1" w:line="240" w:lineRule="auto"/>
        <w:outlineLvl w:val="0"/>
        <w:rPr>
          <w:rFonts w:cstheme="minorHAnsi"/>
          <w:b/>
          <w:vertAlign w:val="superscript"/>
        </w:rPr>
      </w:pPr>
      <w:r w:rsidRPr="000F05B0">
        <w:rPr>
          <w:rFonts w:cstheme="minorHAnsi"/>
          <w:b/>
        </w:rPr>
        <w:t>AN ANALYSIS OF BIBLICAL WORSHIP</w:t>
      </w:r>
      <w:r w:rsidRPr="000F05B0">
        <w:rPr>
          <w:rFonts w:cstheme="minorHAnsi"/>
          <w:b/>
          <w:vertAlign w:val="superscript"/>
        </w:rPr>
        <w:t xml:space="preserve"> </w:t>
      </w:r>
      <w:r w:rsidRPr="000F05B0">
        <w:rPr>
          <w:rStyle w:val="FootnoteReference"/>
          <w:rFonts w:cstheme="minorHAnsi"/>
        </w:rPr>
        <w:footnoteReference w:id="5"/>
      </w:r>
    </w:p>
    <w:p w14:paraId="05C40CE4" w14:textId="77777777" w:rsidR="000F05B0" w:rsidRPr="000F05B0" w:rsidRDefault="000F05B0" w:rsidP="000F05B0">
      <w:pPr>
        <w:spacing w:before="100" w:beforeAutospacing="1" w:line="240" w:lineRule="auto"/>
        <w:rPr>
          <w:rFonts w:cstheme="minorHAnsi"/>
        </w:rPr>
      </w:pPr>
      <w:r w:rsidRPr="000F05B0">
        <w:rPr>
          <w:rFonts w:cstheme="minorHAnsi"/>
        </w:rPr>
        <w:t xml:space="preserve">The term “Worship” is often used in a loose fashion, being applied to a variety of conditions and carrying </w:t>
      </w:r>
      <w:r w:rsidRPr="000F05B0">
        <w:rPr>
          <w:rFonts w:cstheme="minorHAnsi"/>
          <w:bCs/>
        </w:rPr>
        <w:t>several</w:t>
      </w:r>
      <w:r w:rsidRPr="000F05B0">
        <w:rPr>
          <w:rFonts w:cstheme="minorHAnsi"/>
        </w:rPr>
        <w:t xml:space="preserve"> connotations. Perhaps worship has been inadvertently defined by the classical usage of the word and by certain ritualistic forms of religious activities. Individuals need to be aware of the Biblical concept </w:t>
      </w:r>
      <w:r w:rsidRPr="000F05B0">
        <w:rPr>
          <w:rFonts w:cstheme="minorHAnsi"/>
          <w:bCs/>
        </w:rPr>
        <w:t>of</w:t>
      </w:r>
      <w:r w:rsidRPr="000F05B0">
        <w:rPr>
          <w:rFonts w:cstheme="minorHAnsi"/>
        </w:rPr>
        <w:t xml:space="preserve"> worship,</w:t>
      </w:r>
      <w:r w:rsidRPr="000F05B0">
        <w:rPr>
          <w:rFonts w:cstheme="minorHAnsi"/>
          <w:bCs/>
        </w:rPr>
        <w:t xml:space="preserve"> of</w:t>
      </w:r>
      <w:r w:rsidRPr="000F05B0">
        <w:rPr>
          <w:rFonts w:cstheme="minorHAnsi"/>
        </w:rPr>
        <w:t xml:space="preserve"> its freedoms and of its possible forms of expression.  </w:t>
      </w:r>
    </w:p>
    <w:p w14:paraId="4D2F2C84" w14:textId="77777777" w:rsidR="000F05B0" w:rsidRPr="000F05B0" w:rsidRDefault="000F05B0" w:rsidP="000F05B0">
      <w:pPr>
        <w:spacing w:before="100" w:beforeAutospacing="1" w:line="240" w:lineRule="auto"/>
        <w:rPr>
          <w:rFonts w:cstheme="minorHAnsi"/>
        </w:rPr>
      </w:pPr>
      <w:r w:rsidRPr="000F05B0">
        <w:rPr>
          <w:rFonts w:cstheme="minorHAnsi"/>
        </w:rPr>
        <w:t>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w:t>
      </w:r>
    </w:p>
    <w:p w14:paraId="25CBABCE" w14:textId="77777777" w:rsidR="000F05B0" w:rsidRPr="000F05B0" w:rsidRDefault="000F05B0" w:rsidP="000F05B0">
      <w:pPr>
        <w:spacing w:before="100" w:beforeAutospacing="1" w:line="240" w:lineRule="auto"/>
        <w:rPr>
          <w:rFonts w:cstheme="minorHAnsi"/>
        </w:rPr>
      </w:pPr>
      <w:r w:rsidRPr="000F05B0">
        <w:rPr>
          <w:rFonts w:cstheme="minorHAnsi"/>
        </w:rPr>
        <w:t>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w:t>
      </w:r>
    </w:p>
    <w:p w14:paraId="118ACE3D" w14:textId="77777777" w:rsidR="000F05B0" w:rsidRPr="000F05B0" w:rsidRDefault="000F05B0" w:rsidP="000F05B0">
      <w:pPr>
        <w:spacing w:line="240" w:lineRule="auto"/>
        <w:rPr>
          <w:rFonts w:cstheme="minorHAnsi"/>
          <w:b/>
          <w:u w:val="single"/>
        </w:rPr>
      </w:pPr>
      <w:r w:rsidRPr="000F05B0">
        <w:rPr>
          <w:rFonts w:cstheme="minorHAnsi"/>
          <w:b/>
          <w:u w:val="single"/>
        </w:rPr>
        <w:t>Old Testament Review</w:t>
      </w:r>
    </w:p>
    <w:p w14:paraId="1516A9D1" w14:textId="77777777" w:rsidR="000F05B0" w:rsidRPr="000F05B0" w:rsidRDefault="000F05B0" w:rsidP="000F05B0">
      <w:pPr>
        <w:spacing w:line="240" w:lineRule="auto"/>
        <w:rPr>
          <w:rFonts w:cstheme="minorHAnsi"/>
        </w:rPr>
      </w:pPr>
      <w:r w:rsidRPr="000F05B0">
        <w:rPr>
          <w:rFonts w:cstheme="minorHAnsi"/>
        </w:rPr>
        <w:t>Insight into the elements of worship with respect to the Old Testament will be obtained through a study of several prominent characters. The personalities which will be considered in detail below include: Cain and Abel, Noah, Abram, Moses and Aaron, David, Hezekiah and Hannah.</w:t>
      </w:r>
    </w:p>
    <w:p w14:paraId="217D7E7C" w14:textId="77777777" w:rsidR="000F05B0" w:rsidRPr="000F05B0" w:rsidRDefault="000F05B0" w:rsidP="000F05B0">
      <w:pPr>
        <w:spacing w:before="100" w:beforeAutospacing="1" w:line="240" w:lineRule="auto"/>
        <w:rPr>
          <w:rFonts w:cstheme="minorHAnsi"/>
          <w:b/>
        </w:rPr>
      </w:pPr>
      <w:r w:rsidRPr="000F05B0">
        <w:rPr>
          <w:rFonts w:cstheme="minorHAnsi"/>
        </w:rP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sidRPr="000F05B0">
        <w:rPr>
          <w:rFonts w:cstheme="minorHAnsi"/>
          <w:b/>
        </w:rPr>
        <w:t>because of faith Abel's sacrifice was better than Cain's.</w:t>
      </w:r>
    </w:p>
    <w:p w14:paraId="666A206E" w14:textId="77777777" w:rsidR="000F05B0" w:rsidRPr="000F05B0" w:rsidRDefault="000F05B0" w:rsidP="000F05B0">
      <w:pPr>
        <w:spacing w:before="100" w:beforeAutospacing="1" w:line="240" w:lineRule="auto"/>
        <w:rPr>
          <w:rFonts w:cstheme="minorHAnsi"/>
        </w:rPr>
      </w:pPr>
      <w:r w:rsidRPr="000F05B0">
        <w:rPr>
          <w:rFonts w:cstheme="minorHAnsi"/>
        </w:rPr>
        <w:t>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w:t>
      </w:r>
      <w:r w:rsidRPr="000F05B0">
        <w:rPr>
          <w:rFonts w:cstheme="minorHAnsi"/>
          <w:bCs/>
        </w:rPr>
        <w:t xml:space="preserve"> as</w:t>
      </w:r>
      <w:r w:rsidRPr="000F05B0">
        <w:rPr>
          <w:rFonts w:cstheme="minorHAnsi"/>
        </w:rPr>
        <w:t xml:space="preserve"> a result He established the covenant of the rainbow.</w:t>
      </w:r>
    </w:p>
    <w:p w14:paraId="106AFD72" w14:textId="77777777" w:rsidR="000F05B0" w:rsidRPr="000F05B0" w:rsidRDefault="000F05B0" w:rsidP="000F05B0">
      <w:pPr>
        <w:spacing w:before="100" w:beforeAutospacing="1" w:line="240" w:lineRule="auto"/>
        <w:rPr>
          <w:rFonts w:cstheme="minorHAnsi"/>
        </w:rPr>
      </w:pPr>
      <w:r w:rsidRPr="000F05B0">
        <w:rPr>
          <w:rFonts w:cstheme="minorHAnsi"/>
        </w:rPr>
        <w:lastRenderedPageBreak/>
        <w:t>Abram also offered burnt offerings to the Lord. The offering of his son Isaac in Genesis</w:t>
      </w:r>
      <w:r w:rsidRPr="000F05B0">
        <w:rPr>
          <w:rFonts w:cstheme="minorHAnsi"/>
          <w:bCs/>
        </w:rPr>
        <w:t xml:space="preserve"> 22</w:t>
      </w:r>
      <w:r w:rsidRPr="000F05B0">
        <w:rPr>
          <w:rFonts w:cstheme="minorHAnsi"/>
        </w:rPr>
        <w:t xml:space="preserve"> was something special. Abram received specific instructions and he obeyed them.  Of significance to us, however, is that Abram defined his actions to Isaac as worship.</w:t>
      </w:r>
    </w:p>
    <w:p w14:paraId="7389BDF3" w14:textId="77777777" w:rsidR="000F05B0" w:rsidRPr="000F05B0" w:rsidRDefault="000F05B0" w:rsidP="000F05B0">
      <w:pPr>
        <w:spacing w:line="240" w:lineRule="auto"/>
        <w:rPr>
          <w:rFonts w:cstheme="minorHAnsi"/>
        </w:rPr>
      </w:pPr>
      <w:r w:rsidRPr="000F05B0">
        <w:rPr>
          <w:rFonts w:cstheme="minorHAnsi"/>
        </w:rPr>
        <w:t xml:space="preserve">Before going further note that in the examples cited above, </w:t>
      </w:r>
      <w:r w:rsidRPr="000F05B0">
        <w:rPr>
          <w:rFonts w:cstheme="minorHAnsi"/>
          <w:b/>
        </w:rPr>
        <w:t>worship contained the elements of obedience, presentation of offerings, special acts of homage and faith</w:t>
      </w:r>
      <w:r w:rsidRPr="000F05B0">
        <w:rPr>
          <w:rFonts w:cstheme="minorHAnsi"/>
        </w:rPr>
        <w:t>.</w:t>
      </w:r>
    </w:p>
    <w:p w14:paraId="064914AF" w14:textId="77777777" w:rsidR="000F05B0" w:rsidRPr="000F05B0" w:rsidRDefault="000F05B0" w:rsidP="000F05B0">
      <w:pPr>
        <w:spacing w:before="100" w:beforeAutospacing="1" w:line="240" w:lineRule="auto"/>
        <w:rPr>
          <w:rFonts w:cstheme="minorHAnsi"/>
        </w:rPr>
      </w:pPr>
      <w:r w:rsidRPr="000F05B0">
        <w:rPr>
          <w:rFonts w:cstheme="minorHAnsi"/>
        </w:rPr>
        <w:t>A history of the Jewish people and their great exodus from the land of Egypt under the leadership of Moses and Aaron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Lord; an offering referencing the original Passover sacrifice. Scripture says: “And the people bowed low and worshipped” (Ex.12:27).</w:t>
      </w:r>
    </w:p>
    <w:p w14:paraId="3CAB255D" w14:textId="0FD26E85" w:rsidR="000F05B0" w:rsidRPr="000F05B0" w:rsidRDefault="000F05B0" w:rsidP="000F05B0">
      <w:pPr>
        <w:spacing w:before="100" w:beforeAutospacing="1" w:line="240" w:lineRule="auto"/>
        <w:rPr>
          <w:rFonts w:cstheme="minorHAnsi"/>
        </w:rPr>
      </w:pPr>
      <w:r w:rsidRPr="000F05B0">
        <w:rPr>
          <w:rFonts w:cstheme="minorHAnsi"/>
        </w:rP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sidRPr="000F05B0">
        <w:rPr>
          <w:rFonts w:cstheme="minorHAnsi"/>
          <w:b/>
        </w:rPr>
        <w:t xml:space="preserve">the Lord equated servitude and devotion with worship.  </w:t>
      </w:r>
      <w:r w:rsidRPr="000F05B0">
        <w:rPr>
          <w:rFonts w:cstheme="minorHAnsi"/>
        </w:rPr>
        <w:t>This conclusion is further reinforced in the events of</w:t>
      </w:r>
      <w:r w:rsidRPr="000F05B0">
        <w:rPr>
          <w:rFonts w:cstheme="minorHAnsi"/>
          <w:bCs/>
        </w:rPr>
        <w:t xml:space="preserve"> Exodus</w:t>
      </w:r>
      <w:r w:rsidRPr="000F05B0">
        <w:rPr>
          <w:rFonts w:cstheme="minorHAnsi"/>
        </w:rPr>
        <w:t xml:space="preserve"> 32:8 where in the words of the Lord: "They have made for themselves a molten calf and have worshiped it and have sacrificed to it and said (declared), this is your god, O Israel, who brought you up from the land of Egypt."</w:t>
      </w:r>
    </w:p>
    <w:p w14:paraId="0CC52593" w14:textId="21660132" w:rsidR="000F05B0" w:rsidRPr="000F05B0" w:rsidRDefault="000F05B0" w:rsidP="000F05B0">
      <w:pPr>
        <w:spacing w:before="100" w:beforeAutospacing="1" w:line="240" w:lineRule="auto"/>
        <w:rPr>
          <w:rFonts w:cstheme="minorHAnsi"/>
        </w:rPr>
      </w:pPr>
      <w:r w:rsidRPr="000F05B0">
        <w:rPr>
          <w:rFonts w:cstheme="minorHAnsi"/>
        </w:rPr>
        <w:t>In Exodus 34 Moses is found communing with the Lord and "bowing low toward the earth in worship." In this instance</w:t>
      </w:r>
      <w:r w:rsidR="0073263D">
        <w:rPr>
          <w:rFonts w:cstheme="minorHAnsi"/>
        </w:rPr>
        <w:t>,</w:t>
      </w:r>
      <w:r w:rsidRPr="000F05B0">
        <w:rPr>
          <w:rFonts w:cstheme="minorHAnsi"/>
        </w:rPr>
        <w:t xml:space="preserve"> </w:t>
      </w:r>
      <w:r w:rsidRPr="000F05B0">
        <w:rPr>
          <w:rFonts w:cstheme="minorHAnsi"/>
          <w:b/>
        </w:rPr>
        <w:t>worship included a prayerful petition</w:t>
      </w:r>
      <w:r w:rsidRPr="000F05B0">
        <w:rPr>
          <w:rFonts w:cstheme="minorHAnsi"/>
        </w:rPr>
        <w:t xml:space="preserve"> to the Lord on behalf of the Israelite nation coupled </w:t>
      </w:r>
      <w:r w:rsidRPr="000F05B0">
        <w:rPr>
          <w:rFonts w:cstheme="minorHAnsi"/>
          <w:b/>
        </w:rPr>
        <w:t>with a sense of humility</w:t>
      </w:r>
      <w:r w:rsidRPr="000F05B0">
        <w:rPr>
          <w:rFonts w:cstheme="minorHAnsi"/>
        </w:rPr>
        <w:t>. Exodus 34 also contains the Law of the covenant-observance of which involved worship.</w:t>
      </w:r>
    </w:p>
    <w:p w14:paraId="023F2224" w14:textId="77777777" w:rsidR="000F05B0" w:rsidRPr="000F05B0" w:rsidRDefault="000F05B0" w:rsidP="000F05B0">
      <w:pPr>
        <w:spacing w:before="100" w:beforeAutospacing="1" w:line="240" w:lineRule="auto"/>
        <w:rPr>
          <w:rFonts w:cstheme="minorHAnsi"/>
        </w:rPr>
      </w:pPr>
      <w:r w:rsidRPr="000F05B0">
        <w:rPr>
          <w:rFonts w:cstheme="minorHAnsi"/>
        </w:rP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sidRPr="000F05B0">
        <w:rPr>
          <w:rFonts w:cstheme="minorHAnsi"/>
          <w:b/>
        </w:rPr>
        <w:t>The emphasis here is on spiritual involvement and a receptive heart.</w:t>
      </w:r>
    </w:p>
    <w:p w14:paraId="4B0D7939" w14:textId="77777777" w:rsidR="000F05B0" w:rsidRPr="000F05B0" w:rsidRDefault="000F05B0" w:rsidP="000F05B0">
      <w:pPr>
        <w:spacing w:before="100" w:beforeAutospacing="1" w:line="240" w:lineRule="auto"/>
        <w:rPr>
          <w:rFonts w:cstheme="minorHAnsi"/>
        </w:rPr>
      </w:pPr>
      <w:r w:rsidRPr="000F05B0">
        <w:rPr>
          <w:rFonts w:cstheme="minorHAnsi"/>
        </w:rPr>
        <w:t xml:space="preserve">Throughout the career of </w:t>
      </w:r>
      <w:proofErr w:type="gramStart"/>
      <w:r w:rsidRPr="000F05B0">
        <w:rPr>
          <w:rFonts w:cstheme="minorHAnsi"/>
        </w:rPr>
        <w:t>Moses</w:t>
      </w:r>
      <w:proofErr w:type="gramEnd"/>
      <w:r w:rsidRPr="000F05B0">
        <w:rPr>
          <w:rFonts w:cstheme="minorHAnsi"/>
        </w:rPr>
        <w:t xml:space="preserve"> he exhorted his people to obey the laws, the statutes, the commandments and ordinances from the Lord. </w:t>
      </w:r>
      <w:r w:rsidRPr="000F05B0">
        <w:rPr>
          <w:rFonts w:cstheme="minorHAnsi"/>
          <w:u w:val="single"/>
        </w:rPr>
        <w:t>Obedience, along with prayer, service, devotion, demonstrated submission, offerings, ritualistic activities and stirred hearts and spirits can be identified within the realm of worship.</w:t>
      </w:r>
      <w:r w:rsidRPr="000F05B0">
        <w:rPr>
          <w:rFonts w:cstheme="minorHAnsi"/>
        </w:rP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sidRPr="000F05B0">
        <w:rPr>
          <w:rFonts w:cstheme="minorHAnsi"/>
          <w:b/>
        </w:rPr>
        <w:t>worship was depicted as being continuous and focusing on a way of life</w:t>
      </w:r>
      <w:r w:rsidRPr="000F05B0">
        <w:rPr>
          <w:rFonts w:cstheme="minorHAnsi"/>
        </w:rPr>
        <w:t>.</w:t>
      </w:r>
    </w:p>
    <w:p w14:paraId="5EF057C0" w14:textId="77777777" w:rsidR="000F05B0" w:rsidRPr="000F05B0" w:rsidRDefault="000F05B0" w:rsidP="000F05B0">
      <w:pPr>
        <w:spacing w:before="100" w:beforeAutospacing="1" w:line="240" w:lineRule="auto"/>
        <w:rPr>
          <w:rFonts w:cstheme="minorHAnsi"/>
        </w:rPr>
      </w:pPr>
      <w:r w:rsidRPr="000F05B0">
        <w:rPr>
          <w:rFonts w:cstheme="minorHAnsi"/>
        </w:rPr>
        <w:t>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w:t>
      </w:r>
    </w:p>
    <w:p w14:paraId="45633BA3" w14:textId="16E69EEA" w:rsidR="000F05B0" w:rsidRPr="000F05B0" w:rsidRDefault="000F05B0" w:rsidP="000F05B0">
      <w:pPr>
        <w:spacing w:before="100" w:beforeAutospacing="1" w:line="240" w:lineRule="auto"/>
        <w:rPr>
          <w:rFonts w:cstheme="minorHAnsi"/>
        </w:rPr>
      </w:pPr>
      <w:r w:rsidRPr="000F05B0">
        <w:rPr>
          <w:rFonts w:cstheme="minorHAnsi"/>
        </w:rPr>
        <w:t xml:space="preserve">In Psalm 2:11 David instructed the people to </w:t>
      </w:r>
      <w:r w:rsidRPr="000F05B0">
        <w:rPr>
          <w:rFonts w:cstheme="minorHAnsi"/>
          <w:b/>
        </w:rPr>
        <w:t>worship with reverence</w:t>
      </w:r>
      <w:r w:rsidRPr="000F05B0">
        <w:rPr>
          <w:rFonts w:cstheme="minorHAnsi"/>
        </w:rPr>
        <w:t>, to rejoice with trembling. In a prayer recorded in Psalm 86</w:t>
      </w:r>
      <w:r w:rsidR="00E21AE9">
        <w:rPr>
          <w:rFonts w:cstheme="minorHAnsi"/>
        </w:rPr>
        <w:t>,</w:t>
      </w:r>
      <w:r w:rsidRPr="000F05B0">
        <w:rPr>
          <w:rFonts w:cstheme="minorHAnsi"/>
        </w:rPr>
        <w:t xml:space="preserve"> David says </w:t>
      </w:r>
      <w:r w:rsidRPr="000F05B0">
        <w:rPr>
          <w:rFonts w:cstheme="minorHAnsi"/>
          <w:b/>
        </w:rPr>
        <w:t>to glorify God's name</w:t>
      </w:r>
      <w:r w:rsidRPr="000F05B0">
        <w:rPr>
          <w:rFonts w:cstheme="minorHAnsi"/>
        </w:rPr>
        <w:t xml:space="preserve"> is to worship. David exhorted the people to praise the Lord in Psalm 95: "O come, let us sing for joy to the Lord; … Let us come before His presence with thanksgiving; Let us shout joyfully to Him with psalms … Come, let us worship and bow down; Let us kneel before the Lord our Maker.”</w:t>
      </w:r>
    </w:p>
    <w:p w14:paraId="0AF3C2B8" w14:textId="77777777" w:rsidR="000F05B0" w:rsidRPr="000F05B0" w:rsidRDefault="000F05B0" w:rsidP="000F05B0">
      <w:pPr>
        <w:spacing w:before="100" w:beforeAutospacing="1" w:line="240" w:lineRule="auto"/>
        <w:rPr>
          <w:rFonts w:cstheme="minorHAnsi"/>
        </w:rPr>
      </w:pPr>
      <w:r w:rsidRPr="000F05B0">
        <w:rPr>
          <w:rFonts w:cstheme="minorHAnsi"/>
        </w:rPr>
        <w:t>Many of the kings</w:t>
      </w:r>
      <w:r w:rsidRPr="000F05B0">
        <w:rPr>
          <w:rFonts w:cstheme="minorHAnsi"/>
          <w:bCs/>
        </w:rPr>
        <w:t xml:space="preserve"> of</w:t>
      </w:r>
      <w:r w:rsidRPr="000F05B0">
        <w:rPr>
          <w:rFonts w:cstheme="minorHAnsi"/>
        </w:rPr>
        <w:t xml:space="preserve">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w:t>
      </w:r>
      <w:r w:rsidRPr="000F05B0">
        <w:rPr>
          <w:rFonts w:cstheme="minorHAnsi"/>
          <w:bCs/>
        </w:rPr>
        <w:t xml:space="preserve"> to</w:t>
      </w:r>
      <w:r w:rsidRPr="000F05B0">
        <w:rPr>
          <w:rFonts w:cstheme="minorHAnsi"/>
        </w:rPr>
        <w:t xml:space="preserve"> restoring the Passover ordinance. On this occasion</w:t>
      </w:r>
      <w:r w:rsidRPr="000F05B0">
        <w:rPr>
          <w:rFonts w:cstheme="minorHAnsi"/>
          <w:bCs/>
        </w:rPr>
        <w:t xml:space="preserve"> Passover</w:t>
      </w:r>
      <w:r w:rsidRPr="000F05B0">
        <w:rPr>
          <w:rFonts w:cstheme="minorHAnsi"/>
        </w:rPr>
        <w:t xml:space="preserve"> worship included: burnt offerings, songs accompanied with trumpets </w:t>
      </w:r>
      <w:r w:rsidRPr="000F05B0">
        <w:rPr>
          <w:rFonts w:cstheme="minorHAnsi"/>
        </w:rPr>
        <w:lastRenderedPageBreak/>
        <w:t>(i.e., with the instruments of David), the songs of a chorus while the assembly worshiped, demonstrations of humility — bowing down, and songs of praises and joy. The experiences of King Josiah are found in 2 Chronicles 34 and 35.   Verse 31 of chapter 34 records the covenant King Josiah made with the Lord: “</w:t>
      </w:r>
      <w:r w:rsidRPr="000F05B0">
        <w:rPr>
          <w:rFonts w:cstheme="minorHAnsi"/>
          <w:b/>
          <w:u w:val="single"/>
        </w:rPr>
        <w:t>To keep His commandments and His testimonies and His statutes with all his heart and with all his soul.</w:t>
      </w:r>
      <w:r w:rsidRPr="000F05B0">
        <w:rPr>
          <w:rFonts w:cstheme="minorHAnsi"/>
        </w:rPr>
        <w:t>”</w:t>
      </w:r>
    </w:p>
    <w:p w14:paraId="4481D2E7" w14:textId="77777777" w:rsidR="000F05B0" w:rsidRPr="000F05B0" w:rsidRDefault="000F05B0" w:rsidP="000F05B0">
      <w:pPr>
        <w:spacing w:before="100" w:beforeAutospacing="1" w:line="240" w:lineRule="auto"/>
        <w:rPr>
          <w:rFonts w:cstheme="minorHAnsi"/>
        </w:rPr>
      </w:pPr>
      <w:r w:rsidRPr="000F05B0">
        <w:rPr>
          <w:rFonts w:cstheme="minorHAnsi"/>
        </w:rPr>
        <w:t>Chapter 1 of 1</w:t>
      </w:r>
      <w:r w:rsidRPr="000F05B0">
        <w:rPr>
          <w:rFonts w:cstheme="minorHAnsi"/>
          <w:vertAlign w:val="superscript"/>
        </w:rPr>
        <w:t>st</w:t>
      </w:r>
      <w:r w:rsidRPr="000F05B0">
        <w:rPr>
          <w:rFonts w:cstheme="minorHAnsi"/>
        </w:rPr>
        <w:t xml:space="preserve"> Samuel describes a touching story about Hannah. Her womb had been closed, and she petitioned the Lord to look on her affliction and remember her. </w:t>
      </w:r>
      <w:r w:rsidRPr="000F05B0">
        <w:rPr>
          <w:rFonts w:cstheme="minorHAnsi"/>
          <w:b/>
        </w:rPr>
        <w:t>The worship of Hannah consisted of sacrifice, intense prayer and a vow</w:t>
      </w:r>
      <w:r w:rsidRPr="000F05B0">
        <w:rPr>
          <w:rFonts w:cstheme="minorHAnsi"/>
        </w:rPr>
        <w:t>. She said, "I have poured out my soul to the Lord" (1 Samuel 1:15). The Bible says that the Lord remembered her and she remembered her vow to give the child (Samuel) to the Lord.</w:t>
      </w:r>
    </w:p>
    <w:p w14:paraId="4384BB63" w14:textId="77777777" w:rsidR="000F05B0" w:rsidRPr="000F05B0" w:rsidRDefault="000F05B0" w:rsidP="000F05B0">
      <w:pPr>
        <w:spacing w:before="100" w:beforeAutospacing="1" w:line="240" w:lineRule="auto"/>
        <w:rPr>
          <w:rFonts w:cstheme="minorHAnsi"/>
        </w:rPr>
      </w:pPr>
      <w:r w:rsidRPr="000F05B0">
        <w:rPr>
          <w:rFonts w:cstheme="minorHAnsi"/>
        </w:rPr>
        <w:t xml:space="preserve">Now in all of the above examples, certain characteristics are revealed and constitute a framework of worship to the Lord within the boundaries of Old Testament. </w:t>
      </w:r>
    </w:p>
    <w:p w14:paraId="5615AC24" w14:textId="77777777" w:rsidR="000F05B0" w:rsidRPr="000F05B0" w:rsidRDefault="000F05B0" w:rsidP="000F05B0">
      <w:pPr>
        <w:spacing w:before="100" w:beforeAutospacing="1" w:line="240" w:lineRule="auto"/>
        <w:rPr>
          <w:rFonts w:cstheme="minorHAnsi"/>
        </w:rPr>
      </w:pPr>
      <w:r w:rsidRPr="000F05B0">
        <w:rPr>
          <w:rFonts w:cstheme="minorHAnsi"/>
        </w:rPr>
        <w:t>Summarizing, the following elements are observable:</w:t>
      </w:r>
    </w:p>
    <w:p w14:paraId="1879BF7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Obedience (to specific as well as generic commands)</w:t>
      </w:r>
    </w:p>
    <w:p w14:paraId="11B3F328"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Presentation of offerings</w:t>
      </w:r>
    </w:p>
    <w:p w14:paraId="3F8409B7"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Special acts of homage</w:t>
      </w:r>
    </w:p>
    <w:p w14:paraId="4775968F"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Communication (directly and through prayer)</w:t>
      </w:r>
    </w:p>
    <w:p w14:paraId="051DC711"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Ritual (specific example cited was the Passover memorial)</w:t>
      </w:r>
    </w:p>
    <w:p w14:paraId="626A85D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Servitude and devotion</w:t>
      </w:r>
    </w:p>
    <w:p w14:paraId="2B9E029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Contributions (gifts</w:t>
      </w:r>
      <w:r w:rsidRPr="000F05B0">
        <w:rPr>
          <w:rFonts w:asciiTheme="minorHAnsi" w:hAnsiTheme="minorHAnsi" w:cstheme="minorHAnsi"/>
          <w:bCs/>
          <w:sz w:val="22"/>
          <w:szCs w:val="22"/>
        </w:rPr>
        <w:t xml:space="preserve"> and labors)</w:t>
      </w:r>
    </w:p>
    <w:p w14:paraId="67D73BF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Spiritual involvement</w:t>
      </w:r>
    </w:p>
    <w:p w14:paraId="47255BE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Reverence</w:t>
      </w:r>
    </w:p>
    <w:p w14:paraId="7F42DA6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Glory of God's name</w:t>
      </w:r>
    </w:p>
    <w:p w14:paraId="42C23B99"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Songs accompanied with trumpets</w:t>
      </w:r>
    </w:p>
    <w:p w14:paraId="307538D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Songs of chorus, songs of praises and joy</w:t>
      </w:r>
    </w:p>
    <w:p w14:paraId="1C119AC5"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Humility</w:t>
      </w:r>
    </w:p>
    <w:p w14:paraId="6A6B402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Vows</w:t>
      </w:r>
    </w:p>
    <w:p w14:paraId="2F89B233" w14:textId="77777777" w:rsidR="000F05B0" w:rsidRPr="000F05B0" w:rsidRDefault="000F05B0" w:rsidP="000F05B0">
      <w:pPr>
        <w:pStyle w:val="Normal12pt"/>
        <w:tabs>
          <w:tab w:val="num" w:pos="360"/>
        </w:tabs>
        <w:ind w:left="720"/>
        <w:rPr>
          <w:rFonts w:asciiTheme="minorHAnsi" w:hAnsiTheme="minorHAnsi" w:cstheme="minorHAnsi"/>
          <w:sz w:val="22"/>
          <w:szCs w:val="22"/>
        </w:rPr>
      </w:pPr>
    </w:p>
    <w:p w14:paraId="50861CAD" w14:textId="77777777" w:rsidR="000F05B0" w:rsidRPr="000F05B0" w:rsidRDefault="000F05B0" w:rsidP="000F05B0">
      <w:pPr>
        <w:spacing w:line="240" w:lineRule="auto"/>
        <w:rPr>
          <w:rFonts w:cstheme="minorHAnsi"/>
          <w:u w:val="single"/>
        </w:rPr>
      </w:pPr>
      <w:r w:rsidRPr="000F05B0">
        <w:rPr>
          <w:rFonts w:cstheme="minorHAnsi"/>
        </w:rPr>
        <w:t xml:space="preserve">These elements were molded into both formal and informal aspects and were identified as worship. </w:t>
      </w:r>
      <w:r w:rsidRPr="000F05B0">
        <w:rPr>
          <w:rFonts w:cstheme="minorHAnsi"/>
          <w:u w:val="single"/>
        </w:rPr>
        <w:t>The formal portions were found in ritualistic activities commanded by the Lord</w:t>
      </w:r>
      <w:r w:rsidRPr="000F05B0">
        <w:rPr>
          <w:rFonts w:cstheme="minorHAnsi"/>
        </w:rPr>
        <w:t xml:space="preserve">; such as the offering of burnt offerings on altars and the observance of regulations surrounding the first covenant. Paul comments in Hebrews 9:1 on the formalities of the first covenant: “the first covenant had </w:t>
      </w:r>
      <w:r w:rsidRPr="000F05B0">
        <w:rPr>
          <w:rFonts w:cstheme="minorHAnsi"/>
          <w:u w:val="single"/>
        </w:rPr>
        <w:t>regulations of divine worship and the earthly sanctuary</w:t>
      </w:r>
      <w:r w:rsidRPr="000F05B0">
        <w:rPr>
          <w:rFonts w:cstheme="minorHAnsi"/>
        </w:rPr>
        <w:t xml:space="preserve">” and in verse 9 </w:t>
      </w:r>
      <w:r w:rsidRPr="000F05B0">
        <w:rPr>
          <w:rFonts w:cstheme="minorHAnsi"/>
          <w:b/>
        </w:rPr>
        <w:t>"according to which both</w:t>
      </w:r>
      <w:r w:rsidRPr="000F05B0">
        <w:rPr>
          <w:rFonts w:cstheme="minorHAnsi"/>
        </w:rPr>
        <w:t xml:space="preserve"> </w:t>
      </w:r>
      <w:r w:rsidRPr="000F05B0">
        <w:rPr>
          <w:rFonts w:cstheme="minorHAnsi"/>
          <w:b/>
        </w:rPr>
        <w:t>gifts and sacrifices are offered which cannot make the worshiper perfect in conscience</w:t>
      </w:r>
      <w:r w:rsidRPr="000F05B0">
        <w:rPr>
          <w:rFonts w:cstheme="minorHAnsi"/>
        </w:rPr>
        <w:t xml:space="preserve">.” The </w:t>
      </w:r>
      <w:r w:rsidRPr="000F05B0">
        <w:rPr>
          <w:rFonts w:cstheme="minorHAnsi"/>
          <w:u w:val="single"/>
        </w:rPr>
        <w:t xml:space="preserve">informal part </w:t>
      </w:r>
      <w:r w:rsidRPr="000F05B0">
        <w:rPr>
          <w:rFonts w:cstheme="minorHAnsi"/>
        </w:rPr>
        <w:t xml:space="preserve">was </w:t>
      </w:r>
      <w:r w:rsidRPr="000F05B0">
        <w:rPr>
          <w:rFonts w:cstheme="minorHAnsi"/>
          <w:b/>
        </w:rPr>
        <w:t>reflected in the involvement of the heart in conducting a life pleasing to the Lord</w:t>
      </w:r>
      <w:r w:rsidRPr="000F05B0">
        <w:rPr>
          <w:rFonts w:cstheme="minorHAnsi"/>
        </w:rPr>
        <w:t xml:space="preserve">. Moses gave the proper attitude of mind: “I have set before </w:t>
      </w:r>
      <w:proofErr w:type="spellStart"/>
      <w:r w:rsidRPr="000F05B0">
        <w:rPr>
          <w:rFonts w:cstheme="minorHAnsi"/>
        </w:rPr>
        <w:t>you</w:t>
      </w:r>
      <w:proofErr w:type="spellEnd"/>
      <w:r w:rsidRPr="000F05B0">
        <w:rPr>
          <w:rFonts w:cstheme="minorHAnsi"/>
        </w:rPr>
        <w:t xml:space="preserve"> life and death, the blessing and the curse. </w:t>
      </w:r>
      <w:proofErr w:type="gramStart"/>
      <w:r w:rsidRPr="000F05B0">
        <w:rPr>
          <w:rFonts w:cstheme="minorHAnsi"/>
        </w:rPr>
        <w:t>So</w:t>
      </w:r>
      <w:proofErr w:type="gramEnd"/>
      <w:r w:rsidRPr="000F05B0">
        <w:rPr>
          <w:rFonts w:cstheme="minorHAnsi"/>
        </w:rPr>
        <w:t xml:space="preserve"> choose life in order that you may live, you and your descendants, by loving the Lord your God, by obeying His voice, and by holding fast to Him" (Deuteronomy 30:19-20). </w:t>
      </w:r>
      <w:r w:rsidRPr="000F05B0">
        <w:rPr>
          <w:rFonts w:cstheme="minorHAnsi"/>
          <w:u w:val="single"/>
        </w:rPr>
        <w:t xml:space="preserve">To worship is to live; </w:t>
      </w:r>
      <w:proofErr w:type="gramStart"/>
      <w:r w:rsidRPr="000F05B0">
        <w:rPr>
          <w:rFonts w:cstheme="minorHAnsi"/>
          <w:u w:val="single"/>
        </w:rPr>
        <w:t>otherwise</w:t>
      </w:r>
      <w:proofErr w:type="gramEnd"/>
      <w:r w:rsidRPr="000F05B0">
        <w:rPr>
          <w:rFonts w:cstheme="minorHAnsi"/>
          <w:u w:val="single"/>
        </w:rPr>
        <w:t xml:space="preserve"> it is to die</w:t>
      </w:r>
      <w:r w:rsidRPr="000F05B0">
        <w:rPr>
          <w:rFonts w:cstheme="minorHAnsi"/>
        </w:rPr>
        <w:t xml:space="preserve">. </w:t>
      </w:r>
    </w:p>
    <w:p w14:paraId="440703FF" w14:textId="77777777" w:rsidR="000F05B0" w:rsidRPr="000F05B0" w:rsidRDefault="000F05B0" w:rsidP="000C5BC1">
      <w:pPr>
        <w:spacing w:after="0" w:line="240" w:lineRule="auto"/>
        <w:outlineLvl w:val="0"/>
        <w:rPr>
          <w:rFonts w:cstheme="minorHAnsi"/>
          <w:b/>
          <w:u w:val="single"/>
        </w:rPr>
      </w:pPr>
      <w:r w:rsidRPr="000F05B0">
        <w:rPr>
          <w:rFonts w:cstheme="minorHAnsi"/>
          <w:b/>
          <w:u w:val="single"/>
        </w:rPr>
        <w:t>The Heart of Man</w:t>
      </w:r>
    </w:p>
    <w:p w14:paraId="5C311DBC" w14:textId="77777777" w:rsidR="000F05B0" w:rsidRPr="000F05B0" w:rsidRDefault="000F05B0" w:rsidP="000F05B0">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 xml:space="preserve">Then God said, "Let us make man in our image, in our likeness, and let them rule over … all the earth … </w:t>
      </w:r>
      <w:proofErr w:type="gramStart"/>
      <w:r w:rsidRPr="000F05B0">
        <w:rPr>
          <w:rFonts w:cstheme="minorHAnsi"/>
          <w:color w:val="000000" w:themeColor="text1"/>
        </w:rPr>
        <w:t>So</w:t>
      </w:r>
      <w:proofErr w:type="gramEnd"/>
      <w:r w:rsidRPr="000F05B0">
        <w:rPr>
          <w:rFonts w:cstheme="minorHAnsi"/>
          <w:color w:val="000000" w:themeColor="text1"/>
        </w:rPr>
        <w:t xml:space="preserve"> God created man in his own image, in the image of God he created him (Genesis 1:26-7 NIV). The Lord God formed the man from the dust of the ground and breathed into his nostrils the breath of life, and the man became a living being </w:t>
      </w:r>
      <w:r w:rsidRPr="000F05B0">
        <w:rPr>
          <w:rFonts w:cstheme="minorHAnsi"/>
          <w:i/>
          <w:color w:val="000000" w:themeColor="text1"/>
        </w:rPr>
        <w:t>(nephesh)</w:t>
      </w:r>
      <w:r w:rsidRPr="000F05B0">
        <w:rPr>
          <w:rFonts w:cstheme="minorHAnsi"/>
          <w:color w:val="000000" w:themeColor="text1"/>
        </w:rPr>
        <w:t xml:space="preserve"> [soul – KJV &amp; ASV] (Genesis 2:7 NIV). </w:t>
      </w:r>
    </w:p>
    <w:p w14:paraId="634E95CD" w14:textId="77777777" w:rsidR="000F05B0" w:rsidRPr="000F05B0" w:rsidRDefault="000F05B0" w:rsidP="000F05B0">
      <w:pPr>
        <w:tabs>
          <w:tab w:val="left" w:pos="6480"/>
        </w:tabs>
        <w:spacing w:line="240" w:lineRule="auto"/>
        <w:ind w:left="270"/>
        <w:rPr>
          <w:rFonts w:cstheme="minorHAnsi"/>
          <w:color w:val="000000" w:themeColor="text1"/>
        </w:rPr>
      </w:pPr>
      <w:r w:rsidRPr="000F05B0">
        <w:rPr>
          <w:rFonts w:cstheme="minorHAnsi"/>
        </w:rPr>
        <w:softHyphen/>
      </w:r>
      <w:r w:rsidRPr="000F05B0">
        <w:rPr>
          <w:rFonts w:cstheme="minorHAnsi"/>
          <w:color w:val="000000" w:themeColor="text1"/>
        </w:rPr>
        <w:t xml:space="preserve">So, God’s creation called man, </w:t>
      </w:r>
      <w:r w:rsidRPr="000F05B0">
        <w:rPr>
          <w:rFonts w:cstheme="minorHAnsi"/>
          <w:i/>
          <w:color w:val="000000" w:themeColor="text1"/>
        </w:rPr>
        <w:t>'</w:t>
      </w:r>
      <w:proofErr w:type="spellStart"/>
      <w:r w:rsidRPr="000F05B0">
        <w:rPr>
          <w:rFonts w:cstheme="minorHAnsi"/>
          <w:i/>
          <w:color w:val="000000" w:themeColor="text1"/>
        </w:rPr>
        <w:t>adam</w:t>
      </w:r>
      <w:proofErr w:type="spellEnd"/>
      <w:r w:rsidRPr="000F05B0">
        <w:rPr>
          <w:rFonts w:cstheme="minorHAnsi"/>
          <w:i/>
          <w:color w:val="000000" w:themeColor="text1"/>
        </w:rPr>
        <w:t>,</w:t>
      </w:r>
      <w:r w:rsidRPr="000F05B0">
        <w:rPr>
          <w:rFonts w:cstheme="minorHAnsi"/>
          <w:b/>
          <w:color w:val="000000" w:themeColor="text1"/>
        </w:rPr>
        <w:t xml:space="preserve"> </w:t>
      </w:r>
      <w:r w:rsidRPr="000F05B0">
        <w:rPr>
          <w:rFonts w:cstheme="minorHAnsi"/>
          <w:color w:val="000000" w:themeColor="text1"/>
        </w:rPr>
        <w:t xml:space="preserve">became a living being - a creation having - emotion, desires, feelings, mind, soul and with the ability to rule, have dominion and make decisions.   </w:t>
      </w:r>
    </w:p>
    <w:p w14:paraId="58D5D7E0"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God referred to David as a man after my own heart (Acts 13:22).</w:t>
      </w:r>
    </w:p>
    <w:p w14:paraId="1EC796A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lastRenderedPageBreak/>
        <w:t xml:space="preserve">When questioned by the Pharisees about the greatest commandment Jesus replied: "'Love the Lord your God with all your </w:t>
      </w:r>
      <w:r w:rsidRPr="000F05B0">
        <w:rPr>
          <w:rFonts w:cstheme="minorHAnsi"/>
          <w:color w:val="000000" w:themeColor="text1"/>
          <w:u w:val="single"/>
        </w:rPr>
        <w:t>heart</w:t>
      </w:r>
      <w:r w:rsidRPr="000F05B0">
        <w:rPr>
          <w:rFonts w:cstheme="minorHAnsi"/>
          <w:color w:val="000000" w:themeColor="text1"/>
        </w:rPr>
        <w:t xml:space="preserve"> [</w:t>
      </w:r>
      <w:proofErr w:type="spellStart"/>
      <w:r w:rsidRPr="000F05B0">
        <w:rPr>
          <w:rFonts w:cstheme="minorHAnsi"/>
          <w:i/>
          <w:color w:val="000000" w:themeColor="text1"/>
        </w:rPr>
        <w:t>lebab</w:t>
      </w:r>
      <w:proofErr w:type="spellEnd"/>
      <w:r w:rsidRPr="000F05B0">
        <w:rPr>
          <w:rFonts w:cstheme="minorHAnsi"/>
          <w:color w:val="000000" w:themeColor="text1"/>
        </w:rPr>
        <w:t xml:space="preserve"> (</w:t>
      </w:r>
      <w:r w:rsidRPr="000F05B0">
        <w:rPr>
          <w:rFonts w:cstheme="minorHAnsi"/>
          <w:color w:val="000000" w:themeColor="text1"/>
          <w:u w:val="single"/>
        </w:rPr>
        <w:t xml:space="preserve">OT) </w:t>
      </w:r>
      <w:proofErr w:type="spellStart"/>
      <w:r w:rsidRPr="000C5BC1">
        <w:rPr>
          <w:rFonts w:cstheme="minorHAnsi"/>
          <w:i/>
          <w:iCs/>
          <w:color w:val="000000" w:themeColor="text1"/>
          <w:u w:val="single"/>
        </w:rPr>
        <w:t>kardía</w:t>
      </w:r>
      <w:proofErr w:type="spellEnd"/>
      <w:r w:rsidRPr="000F05B0">
        <w:rPr>
          <w:rFonts w:cstheme="minorHAnsi"/>
          <w:color w:val="000000" w:themeColor="text1"/>
        </w:rPr>
        <w:t xml:space="preserve"> (NT)] and with all your </w:t>
      </w:r>
      <w:r w:rsidRPr="000F05B0">
        <w:rPr>
          <w:rFonts w:cstheme="minorHAnsi"/>
          <w:color w:val="000000" w:themeColor="text1"/>
          <w:u w:val="single"/>
        </w:rPr>
        <w:t>soul</w:t>
      </w:r>
      <w:r w:rsidRPr="000F05B0">
        <w:rPr>
          <w:rFonts w:cstheme="minorHAnsi"/>
          <w:color w:val="000000" w:themeColor="text1"/>
        </w:rPr>
        <w:t xml:space="preserve"> [</w:t>
      </w:r>
      <w:r w:rsidRPr="000F05B0">
        <w:rPr>
          <w:rFonts w:cstheme="minorHAnsi"/>
          <w:i/>
          <w:color w:val="000000" w:themeColor="text1"/>
        </w:rPr>
        <w:t>nephesh</w:t>
      </w:r>
      <w:r w:rsidRPr="000F05B0">
        <w:rPr>
          <w:rFonts w:cstheme="minorHAnsi"/>
          <w:color w:val="000000" w:themeColor="text1"/>
          <w:u w:val="single"/>
        </w:rPr>
        <w:t xml:space="preserve"> (OT)</w:t>
      </w:r>
      <w:r w:rsidRPr="000F05B0">
        <w:rPr>
          <w:rFonts w:cstheme="minorHAnsi"/>
          <w:i/>
          <w:color w:val="000000" w:themeColor="text1"/>
        </w:rPr>
        <w:t>;</w:t>
      </w:r>
      <w:r w:rsidRPr="000F05B0">
        <w:rPr>
          <w:rFonts w:cstheme="minorHAnsi"/>
          <w:b/>
          <w:color w:val="000000" w:themeColor="text1"/>
        </w:rPr>
        <w:t xml:space="preserve"> </w:t>
      </w:r>
      <w:proofErr w:type="spellStart"/>
      <w:r w:rsidRPr="000F05B0">
        <w:rPr>
          <w:rFonts w:cstheme="minorHAnsi"/>
          <w:i/>
          <w:color w:val="000000" w:themeColor="text1"/>
        </w:rPr>
        <w:t>psucheé</w:t>
      </w:r>
      <w:proofErr w:type="spellEnd"/>
      <w:r w:rsidRPr="000F05B0">
        <w:rPr>
          <w:rFonts w:cstheme="minorHAnsi"/>
          <w:color w:val="000000" w:themeColor="text1"/>
        </w:rPr>
        <w:t xml:space="preserve"> (NT)] and with all your </w:t>
      </w:r>
      <w:r w:rsidRPr="000F05B0">
        <w:rPr>
          <w:rFonts w:cstheme="minorHAnsi"/>
          <w:color w:val="000000" w:themeColor="text1"/>
          <w:u w:val="single"/>
        </w:rPr>
        <w:t>mind</w:t>
      </w:r>
      <w:r w:rsidRPr="000F05B0">
        <w:rPr>
          <w:rFonts w:cstheme="minorHAnsi"/>
          <w:color w:val="000000" w:themeColor="text1"/>
        </w:rPr>
        <w:t>' [</w:t>
      </w:r>
      <w:proofErr w:type="spellStart"/>
      <w:r w:rsidRPr="000F05B0">
        <w:rPr>
          <w:rFonts w:cstheme="minorHAnsi"/>
          <w:i/>
          <w:color w:val="000000" w:themeColor="text1"/>
        </w:rPr>
        <w:t>me`od</w:t>
      </w:r>
      <w:proofErr w:type="spellEnd"/>
      <w:r w:rsidRPr="000F05B0">
        <w:rPr>
          <w:rFonts w:cstheme="minorHAnsi"/>
          <w:color w:val="000000" w:themeColor="text1"/>
        </w:rPr>
        <w:t xml:space="preserve"> (OT)</w:t>
      </w:r>
      <w:r w:rsidRPr="000F05B0">
        <w:rPr>
          <w:rFonts w:cstheme="minorHAnsi"/>
          <w:color w:val="000000" w:themeColor="text1"/>
          <w:u w:val="single"/>
        </w:rPr>
        <w:t xml:space="preserve"> </w:t>
      </w:r>
      <w:proofErr w:type="spellStart"/>
      <w:r w:rsidRPr="000F05B0">
        <w:rPr>
          <w:rFonts w:cstheme="minorHAnsi"/>
          <w:i/>
          <w:color w:val="000000" w:themeColor="text1"/>
        </w:rPr>
        <w:t>dianoía</w:t>
      </w:r>
      <w:proofErr w:type="spellEnd"/>
      <w:r w:rsidRPr="000F05B0">
        <w:rPr>
          <w:rFonts w:cstheme="minorHAnsi"/>
          <w:color w:val="000000" w:themeColor="text1"/>
        </w:rPr>
        <w:t xml:space="preserve"> (NT) </w:t>
      </w:r>
      <w:r w:rsidRPr="000F05B0">
        <w:rPr>
          <w:rFonts w:cstheme="minorHAnsi"/>
          <w:color w:val="000000" w:themeColor="text1"/>
          <w:u w:val="single"/>
        </w:rPr>
        <w:t>strength or might</w:t>
      </w:r>
      <w:r w:rsidRPr="000F05B0">
        <w:rPr>
          <w:rFonts w:cstheme="minorHAnsi"/>
          <w:color w:val="000000" w:themeColor="text1"/>
        </w:rPr>
        <w:t xml:space="preserve">] {quoted from Deuteronomy 6:5}. </w:t>
      </w:r>
      <w:r w:rsidRPr="000F05B0">
        <w:rPr>
          <w:rFonts w:cstheme="minorHAnsi"/>
          <w:b/>
          <w:color w:val="000000" w:themeColor="text1"/>
        </w:rPr>
        <w:t xml:space="preserve"> </w:t>
      </w:r>
      <w:r w:rsidRPr="000F05B0">
        <w:rPr>
          <w:rFonts w:cstheme="minorHAnsi"/>
          <w:color w:val="000000" w:themeColor="text1"/>
        </w:rPr>
        <w:t xml:space="preserve"> This is the first and greatest commandment. And the second is like it: 'Love your neighbor as yourself' {quoted from Leviticus 19:18}. All the Law and the Prophets hang on these two commandments" (Matthew 22:37-40).     </w:t>
      </w:r>
    </w:p>
    <w:p w14:paraId="69EA4154"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Paul when referring to preaching stated “But they have not all obeyed the gospel. For Isaiah says, ‘Lord</w:t>
      </w:r>
      <w:r w:rsidRPr="000F05B0">
        <w:rPr>
          <w:rFonts w:cstheme="minorHAnsi"/>
          <w:i/>
          <w:color w:val="000000" w:themeColor="text1"/>
        </w:rPr>
        <w:t>, who has believed our report?’</w:t>
      </w:r>
      <w:r w:rsidRPr="000F05B0">
        <w:rPr>
          <w:rFonts w:cstheme="minorHAnsi"/>
          <w:b/>
          <w:color w:val="000000" w:themeColor="text1"/>
        </w:rPr>
        <w:t xml:space="preserve"> </w:t>
      </w:r>
      <w:r w:rsidRPr="000F05B0">
        <w:rPr>
          <w:rFonts w:cstheme="minorHAnsi"/>
          <w:color w:val="000000" w:themeColor="text1"/>
        </w:rPr>
        <w:t xml:space="preserve"> </w:t>
      </w:r>
      <w:r w:rsidRPr="000F05B0">
        <w:rPr>
          <w:rFonts w:cstheme="minorHAnsi"/>
          <w:b/>
          <w:color w:val="000000" w:themeColor="text1"/>
        </w:rPr>
        <w:t xml:space="preserve"> </w:t>
      </w:r>
      <w:proofErr w:type="gramStart"/>
      <w:r w:rsidRPr="000F05B0">
        <w:rPr>
          <w:rFonts w:cstheme="minorHAnsi"/>
          <w:color w:val="000000" w:themeColor="text1"/>
        </w:rPr>
        <w:t>So</w:t>
      </w:r>
      <w:proofErr w:type="gramEnd"/>
      <w:r w:rsidRPr="000F05B0">
        <w:rPr>
          <w:rFonts w:cstheme="minorHAnsi"/>
          <w:color w:val="000000" w:themeColor="text1"/>
        </w:rPr>
        <w:t xml:space="preserve"> then faith comes</w:t>
      </w:r>
      <w:r w:rsidRPr="000F05B0">
        <w:rPr>
          <w:rFonts w:cstheme="minorHAnsi"/>
          <w:i/>
          <w:color w:val="000000" w:themeColor="text1"/>
        </w:rPr>
        <w:t xml:space="preserve"> </w:t>
      </w:r>
      <w:r w:rsidRPr="000F05B0">
        <w:rPr>
          <w:rFonts w:cstheme="minorHAnsi"/>
          <w:color w:val="000000" w:themeColor="text1"/>
        </w:rPr>
        <w:t>by hearing, and hearing by the word of God. But I say, have they not heard? Yes indeed: ‘</w:t>
      </w:r>
      <w:r w:rsidRPr="000F05B0">
        <w:rPr>
          <w:rFonts w:cstheme="minorHAnsi"/>
          <w:i/>
          <w:color w:val="000000" w:themeColor="text1"/>
        </w:rPr>
        <w:t>Their sound has gone out to all the earth, And their words to the ends of the world</w:t>
      </w:r>
      <w:r w:rsidRPr="000F05B0">
        <w:rPr>
          <w:rFonts w:cstheme="minorHAnsi"/>
          <w:color w:val="000000" w:themeColor="text1"/>
        </w:rPr>
        <w:t xml:space="preserve">’” (Romans 10:16-18).  </w:t>
      </w:r>
    </w:p>
    <w:p w14:paraId="5AD91F1D" w14:textId="7638D47B"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Therefore, believing faith, </w:t>
      </w:r>
      <w:r w:rsidR="00E21AE9">
        <w:rPr>
          <w:rFonts w:cstheme="minorHAnsi"/>
          <w:color w:val="000000" w:themeColor="text1"/>
        </w:rPr>
        <w:t xml:space="preserve">and </w:t>
      </w:r>
      <w:r w:rsidRPr="000F05B0">
        <w:rPr>
          <w:rFonts w:cstheme="minorHAnsi"/>
          <w:color w:val="000000" w:themeColor="text1"/>
        </w:rPr>
        <w:t>hearing, requires more than acquiring knowledge and understanding. In fact</w:t>
      </w:r>
      <w:r w:rsidR="000C5BC1">
        <w:rPr>
          <w:rFonts w:cstheme="minorHAnsi"/>
          <w:color w:val="000000" w:themeColor="text1"/>
        </w:rPr>
        <w:t>,</w:t>
      </w:r>
      <w:r w:rsidRPr="000F05B0">
        <w:rPr>
          <w:rFonts w:cstheme="minorHAnsi"/>
          <w:color w:val="000000" w:themeColor="text1"/>
        </w:rPr>
        <w:t xml:space="preserve"> </w:t>
      </w:r>
      <w:r w:rsidRPr="000F05B0">
        <w:rPr>
          <w:rFonts w:cstheme="minorHAnsi"/>
          <w:b/>
          <w:color w:val="000000" w:themeColor="text1"/>
        </w:rPr>
        <w:t>to generate a believing faith something must occur in one’s heart</w:t>
      </w:r>
      <w:r w:rsidRPr="000F05B0">
        <w:rPr>
          <w:rFonts w:cstheme="minorHAnsi"/>
          <w:color w:val="000000" w:themeColor="text1"/>
        </w:rPr>
        <w:t xml:space="preserve"> (not the physical blood pump) </w:t>
      </w:r>
      <w:r w:rsidRPr="000F05B0">
        <w:rPr>
          <w:rFonts w:cstheme="minorHAnsi"/>
          <w:b/>
          <w:color w:val="000000" w:themeColor="text1"/>
        </w:rPr>
        <w:t>that causes some type of action</w:t>
      </w:r>
      <w:r w:rsidRPr="000F05B0">
        <w:rPr>
          <w:rFonts w:cstheme="minorHAnsi"/>
          <w:color w:val="000000" w:themeColor="text1"/>
        </w:rPr>
        <w:t xml:space="preserve">.  “Indeed, when Gentiles, who do not have the law, </w:t>
      </w:r>
      <w:r w:rsidRPr="000F05B0">
        <w:rPr>
          <w:rFonts w:cstheme="minorHAnsi"/>
          <w:b/>
          <w:color w:val="000000" w:themeColor="text1"/>
          <w:u w:val="single"/>
        </w:rPr>
        <w:t>do</w:t>
      </w:r>
      <w:r w:rsidRPr="000F05B0">
        <w:rPr>
          <w:rFonts w:cstheme="minorHAnsi"/>
          <w:color w:val="000000" w:themeColor="text1"/>
          <w:u w:val="single"/>
        </w:rPr>
        <w:t xml:space="preserve"> by nature things required</w:t>
      </w:r>
      <w:r w:rsidRPr="000F05B0">
        <w:rPr>
          <w:rFonts w:cstheme="minorHAnsi"/>
          <w:color w:val="000000" w:themeColor="text1"/>
        </w:rPr>
        <w:t xml:space="preserve"> by the law, perhaps justice, mercy, humility and faithfulness, they are a law for themselves, even though they do not have the law, since they show that </w:t>
      </w:r>
      <w:r w:rsidRPr="000F05B0">
        <w:rPr>
          <w:rFonts w:cstheme="minorHAnsi"/>
          <w:color w:val="000000" w:themeColor="text1"/>
          <w:u w:val="single"/>
        </w:rPr>
        <w:t>the requirements</w:t>
      </w:r>
      <w:r w:rsidRPr="000F05B0">
        <w:rPr>
          <w:rFonts w:cstheme="minorHAnsi"/>
          <w:color w:val="000000" w:themeColor="text1"/>
        </w:rPr>
        <w:t xml:space="preserve"> of the law </w:t>
      </w:r>
      <w:r w:rsidRPr="000F05B0">
        <w:rPr>
          <w:rFonts w:cstheme="minorHAnsi"/>
          <w:color w:val="000000" w:themeColor="text1"/>
          <w:u w:val="single"/>
        </w:rPr>
        <w:t>are written on their hearts</w:t>
      </w:r>
      <w:r w:rsidRPr="000F05B0">
        <w:rPr>
          <w:rFonts w:cstheme="minorHAnsi"/>
          <w:color w:val="000000" w:themeColor="text1"/>
        </w:rPr>
        <w:t xml:space="preserve">, their </w:t>
      </w:r>
      <w:r w:rsidRPr="000F05B0">
        <w:rPr>
          <w:rFonts w:cstheme="minorHAnsi"/>
          <w:color w:val="000000" w:themeColor="text1"/>
          <w:u w:val="single"/>
        </w:rPr>
        <w:t>consciences also bearing witness</w:t>
      </w:r>
      <w:r w:rsidRPr="000F05B0">
        <w:rPr>
          <w:rFonts w:cstheme="minorHAnsi"/>
          <w:color w:val="000000" w:themeColor="text1"/>
        </w:rPr>
        <w:t xml:space="preserve">, and their </w:t>
      </w:r>
      <w:r w:rsidRPr="000F05B0">
        <w:rPr>
          <w:rFonts w:cstheme="minorHAnsi"/>
          <w:color w:val="000000" w:themeColor="text1"/>
          <w:u w:val="single"/>
        </w:rPr>
        <w:t>thoughts now accusing</w:t>
      </w:r>
      <w:r w:rsidRPr="000F05B0">
        <w:rPr>
          <w:rFonts w:cstheme="minorHAnsi"/>
          <w:color w:val="000000" w:themeColor="text1"/>
        </w:rPr>
        <w:t xml:space="preserve">, now </w:t>
      </w:r>
      <w:r w:rsidRPr="000F05B0">
        <w:rPr>
          <w:rFonts w:cstheme="minorHAnsi"/>
          <w:color w:val="000000" w:themeColor="text1"/>
          <w:u w:val="single"/>
        </w:rPr>
        <w:t>even defending them</w:t>
      </w:r>
      <w:r w:rsidRPr="000F05B0">
        <w:rPr>
          <w:rFonts w:cstheme="minorHAnsi"/>
          <w:color w:val="000000" w:themeColor="text1"/>
        </w:rPr>
        <w:t>” (Romans 2:14-16).</w:t>
      </w:r>
    </w:p>
    <w:p w14:paraId="568B6F1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So, what is man’s heart? Is it his mind, intellect, thought process, seat of emotion, inner self, conscience, soul or the human brain (</w:t>
      </w:r>
      <w:proofErr w:type="gramStart"/>
      <w:r w:rsidRPr="000F05B0">
        <w:rPr>
          <w:rFonts w:cstheme="minorHAnsi"/>
          <w:color w:val="000000" w:themeColor="text1"/>
        </w:rPr>
        <w:t>ones</w:t>
      </w:r>
      <w:proofErr w:type="gramEnd"/>
      <w:r w:rsidRPr="000F05B0">
        <w:rPr>
          <w:rFonts w:cstheme="minorHAnsi"/>
          <w:color w:val="000000" w:themeColor="text1"/>
        </w:rPr>
        <w:t xml:space="preserve"> central processor with its large internal storage possibly similar to a computer)? </w:t>
      </w:r>
    </w:p>
    <w:p w14:paraId="3E314069" w14:textId="77777777" w:rsidR="000F05B0" w:rsidRPr="000F05B0" w:rsidRDefault="000F05B0" w:rsidP="000F05B0">
      <w:pPr>
        <w:tabs>
          <w:tab w:val="left" w:pos="6480"/>
        </w:tabs>
        <w:spacing w:line="240" w:lineRule="auto"/>
        <w:rPr>
          <w:rFonts w:cstheme="minorHAnsi"/>
          <w:i/>
          <w:iCs/>
          <w:color w:val="000000" w:themeColor="text1"/>
          <w:spacing w:val="-1"/>
        </w:rPr>
      </w:pPr>
      <w:r w:rsidRPr="000F05B0">
        <w:rPr>
          <w:rFonts w:cstheme="minorHAnsi"/>
          <w:color w:val="000000" w:themeColor="text1"/>
          <w:spacing w:val="-1"/>
        </w:rPr>
        <w:t xml:space="preserve">From the </w:t>
      </w:r>
      <w:r w:rsidRPr="000F05B0">
        <w:rPr>
          <w:rFonts w:cstheme="minorHAnsi"/>
          <w:color w:val="000000" w:themeColor="text1"/>
          <w:spacing w:val="-1"/>
          <w:u w:val="single"/>
        </w:rPr>
        <w:t xml:space="preserve">New Bible </w:t>
      </w:r>
      <w:proofErr w:type="gramStart"/>
      <w:r w:rsidRPr="000F05B0">
        <w:rPr>
          <w:rFonts w:cstheme="minorHAnsi"/>
          <w:color w:val="000000" w:themeColor="text1"/>
          <w:spacing w:val="-1"/>
          <w:u w:val="single"/>
        </w:rPr>
        <w:t>Dictionary</w:t>
      </w:r>
      <w:proofErr w:type="gramEnd"/>
      <w:r w:rsidRPr="000F05B0">
        <w:rPr>
          <w:rFonts w:cstheme="minorHAnsi"/>
          <w:color w:val="000000" w:themeColor="text1"/>
          <w:spacing w:val="-1"/>
        </w:rPr>
        <w:t xml:space="preserve"> one will find the following description and definition of “heart.” In the Old Testament the Hebrew words </w:t>
      </w:r>
      <w:proofErr w:type="spellStart"/>
      <w:r w:rsidRPr="000F05B0">
        <w:rPr>
          <w:rFonts w:cstheme="minorHAnsi"/>
          <w:i/>
          <w:color w:val="000000" w:themeColor="text1"/>
          <w:spacing w:val="-4"/>
        </w:rPr>
        <w:t>lē</w:t>
      </w:r>
      <w:r w:rsidRPr="000F05B0">
        <w:rPr>
          <w:rFonts w:cstheme="minorHAnsi"/>
          <w:i/>
          <w:color w:val="000000" w:themeColor="text1"/>
          <w:spacing w:val="-4"/>
          <w:u w:val="single"/>
        </w:rPr>
        <w:t>b</w:t>
      </w:r>
      <w:proofErr w:type="spellEnd"/>
      <w:r w:rsidRPr="000F05B0">
        <w:rPr>
          <w:rFonts w:cstheme="minorHAnsi"/>
          <w:color w:val="000000" w:themeColor="text1"/>
          <w:spacing w:val="-4"/>
        </w:rPr>
        <w:t xml:space="preserve"> and </w:t>
      </w:r>
      <w:proofErr w:type="spellStart"/>
      <w:r w:rsidRPr="000F05B0">
        <w:rPr>
          <w:rFonts w:cstheme="minorHAnsi"/>
          <w:i/>
          <w:color w:val="000000" w:themeColor="text1"/>
          <w:spacing w:val="-4"/>
        </w:rPr>
        <w:t>lēbāb</w:t>
      </w:r>
      <w:proofErr w:type="spellEnd"/>
      <w:r w:rsidRPr="000F05B0">
        <w:rPr>
          <w:rFonts w:cstheme="minorHAnsi"/>
          <w:color w:val="000000" w:themeColor="text1"/>
          <w:spacing w:val="-4"/>
        </w:rPr>
        <w:t xml:space="preserve"> are used in various senses. </w:t>
      </w:r>
    </w:p>
    <w:p w14:paraId="0280D670" w14:textId="77777777" w:rsidR="000F05B0" w:rsidRPr="000F05B0" w:rsidRDefault="000F05B0" w:rsidP="000F05B0">
      <w:pPr>
        <w:shd w:val="clear" w:color="auto" w:fill="FFFFFF"/>
        <w:tabs>
          <w:tab w:val="left" w:pos="90"/>
          <w:tab w:val="left" w:pos="180"/>
          <w:tab w:val="left" w:pos="360"/>
          <w:tab w:val="left" w:pos="450"/>
          <w:tab w:val="left" w:pos="6300"/>
        </w:tabs>
        <w:spacing w:line="240" w:lineRule="auto"/>
        <w:ind w:left="180" w:right="180"/>
        <w:rPr>
          <w:rFonts w:cstheme="minorHAnsi"/>
          <w:color w:val="000000" w:themeColor="text1"/>
        </w:rPr>
      </w:pPr>
      <w:r w:rsidRPr="000F05B0">
        <w:rPr>
          <w:rFonts w:cstheme="minorHAnsi"/>
          <w:color w:val="000000" w:themeColor="text1"/>
          <w:spacing w:val="-23"/>
        </w:rPr>
        <w:t xml:space="preserve">a. </w:t>
      </w:r>
      <w:r w:rsidRPr="000F05B0">
        <w:rPr>
          <w:rFonts w:cstheme="minorHAnsi"/>
          <w:color w:val="000000" w:themeColor="text1"/>
        </w:rPr>
        <w:t xml:space="preserve"> </w:t>
      </w:r>
      <w:r w:rsidRPr="000F05B0">
        <w:rPr>
          <w:rFonts w:cstheme="minorHAnsi"/>
          <w:color w:val="000000" w:themeColor="text1"/>
          <w:spacing w:val="2"/>
          <w:u w:val="single"/>
        </w:rPr>
        <w:t>Physica</w:t>
      </w:r>
      <w:r w:rsidRPr="000F05B0">
        <w:rPr>
          <w:rFonts w:cstheme="minorHAnsi"/>
          <w:color w:val="000000" w:themeColor="text1"/>
          <w:spacing w:val="2"/>
        </w:rPr>
        <w:t>l or figurative ('midst'; 29 times).</w:t>
      </w:r>
    </w:p>
    <w:p w14:paraId="23AF3572" w14:textId="7D3C640C" w:rsidR="000F05B0" w:rsidRPr="000F05B0" w:rsidRDefault="000F05B0" w:rsidP="000F05B0">
      <w:pPr>
        <w:shd w:val="clear" w:color="auto" w:fill="FFFFFF"/>
        <w:tabs>
          <w:tab w:val="left" w:pos="90"/>
          <w:tab w:val="left" w:pos="270"/>
          <w:tab w:val="left" w:pos="360"/>
          <w:tab w:val="left" w:pos="450"/>
          <w:tab w:val="left" w:pos="6300"/>
        </w:tabs>
        <w:spacing w:line="240" w:lineRule="auto"/>
        <w:ind w:left="450" w:right="180" w:hanging="270"/>
        <w:rPr>
          <w:rFonts w:cstheme="minorHAnsi"/>
          <w:color w:val="000000" w:themeColor="text1"/>
          <w:spacing w:val="-1"/>
        </w:rPr>
      </w:pPr>
      <w:r w:rsidRPr="000F05B0">
        <w:rPr>
          <w:rFonts w:cstheme="minorHAnsi"/>
          <w:iCs/>
          <w:color w:val="000000" w:themeColor="text1"/>
          <w:spacing w:val="-27"/>
        </w:rPr>
        <w:t>b</w:t>
      </w:r>
      <w:r w:rsidRPr="000F05B0">
        <w:rPr>
          <w:rFonts w:cstheme="minorHAnsi"/>
          <w:i/>
          <w:iCs/>
          <w:color w:val="000000" w:themeColor="text1"/>
          <w:spacing w:val="-27"/>
        </w:rPr>
        <w:t xml:space="preserve">.    </w:t>
      </w:r>
      <w:r w:rsidRPr="000F05B0">
        <w:rPr>
          <w:rFonts w:cstheme="minorHAnsi"/>
          <w:color w:val="000000" w:themeColor="text1"/>
          <w:spacing w:val="3"/>
          <w:u w:val="single"/>
        </w:rPr>
        <w:t>Personality, inner life</w:t>
      </w:r>
      <w:r w:rsidR="00E21AE9">
        <w:rPr>
          <w:rFonts w:cstheme="minorHAnsi"/>
          <w:color w:val="000000" w:themeColor="text1"/>
          <w:spacing w:val="3"/>
          <w:u w:val="single"/>
        </w:rPr>
        <w:t>,</w:t>
      </w:r>
      <w:r w:rsidRPr="000F05B0">
        <w:rPr>
          <w:rFonts w:cstheme="minorHAnsi"/>
          <w:color w:val="000000" w:themeColor="text1"/>
          <w:spacing w:val="3"/>
          <w:u w:val="single"/>
        </w:rPr>
        <w:t xml:space="preserve"> or character</w:t>
      </w:r>
      <w:r w:rsidRPr="000F05B0">
        <w:rPr>
          <w:rFonts w:cstheme="minorHAnsi"/>
          <w:color w:val="000000" w:themeColor="text1"/>
          <w:spacing w:val="3"/>
        </w:rPr>
        <w:t xml:space="preserve"> in general </w:t>
      </w:r>
      <w:r w:rsidRPr="000F05B0">
        <w:rPr>
          <w:rFonts w:cstheme="minorHAnsi"/>
          <w:color w:val="000000" w:themeColor="text1"/>
          <w:spacing w:val="-1"/>
        </w:rPr>
        <w:t>(257 times, e.g., Ex. 9:14; 1 Sa. 16:7; Gn. 20:5).</w:t>
      </w:r>
    </w:p>
    <w:p w14:paraId="13A21715" w14:textId="77777777" w:rsidR="000F05B0" w:rsidRPr="000F05B0" w:rsidRDefault="000F05B0" w:rsidP="000F05B0">
      <w:pPr>
        <w:shd w:val="clear" w:color="auto" w:fill="FFFFFF"/>
        <w:tabs>
          <w:tab w:val="left" w:pos="270"/>
          <w:tab w:val="left" w:pos="360"/>
          <w:tab w:val="left" w:pos="6300"/>
        </w:tabs>
        <w:spacing w:line="240" w:lineRule="auto"/>
        <w:ind w:left="450" w:right="180" w:hanging="270"/>
        <w:rPr>
          <w:rFonts w:cstheme="minorHAnsi"/>
          <w:color w:val="000000" w:themeColor="text1"/>
          <w:spacing w:val="-13"/>
        </w:rPr>
      </w:pPr>
      <w:r w:rsidRPr="000F05B0">
        <w:rPr>
          <w:rFonts w:cstheme="minorHAnsi"/>
          <w:color w:val="000000" w:themeColor="text1"/>
          <w:spacing w:val="-25"/>
        </w:rPr>
        <w:t>c.    E</w:t>
      </w:r>
      <w:r w:rsidRPr="000F05B0">
        <w:rPr>
          <w:rFonts w:cstheme="minorHAnsi"/>
          <w:color w:val="000000" w:themeColor="text1"/>
          <w:spacing w:val="4"/>
        </w:rPr>
        <w:t xml:space="preserve">motional </w:t>
      </w:r>
      <w:r w:rsidRPr="000F05B0">
        <w:rPr>
          <w:rFonts w:cstheme="minorHAnsi"/>
          <w:color w:val="000000" w:themeColor="text1"/>
          <w:spacing w:val="4"/>
          <w:u w:val="single"/>
        </w:rPr>
        <w:t>states of consciousness</w:t>
      </w:r>
      <w:r w:rsidRPr="000F05B0">
        <w:rPr>
          <w:rFonts w:cstheme="minorHAnsi"/>
          <w:color w:val="000000" w:themeColor="text1"/>
          <w:spacing w:val="4"/>
        </w:rPr>
        <w:t xml:space="preserve">, found in </w:t>
      </w:r>
      <w:r w:rsidRPr="000F05B0">
        <w:rPr>
          <w:rFonts w:cstheme="minorHAnsi"/>
          <w:color w:val="000000" w:themeColor="text1"/>
          <w:spacing w:val="3"/>
        </w:rPr>
        <w:t xml:space="preserve">widest range (166 times); intoxication (1 Sa.25:36); joy or sorrow (Jdg. 18:20; 1 Sa. 1:8); </w:t>
      </w:r>
      <w:r w:rsidRPr="000F05B0">
        <w:rPr>
          <w:rFonts w:cstheme="minorHAnsi"/>
          <w:color w:val="000000" w:themeColor="text1"/>
          <w:spacing w:val="-1"/>
        </w:rPr>
        <w:t xml:space="preserve">anxiety (1 Sa. 4:13); courage and fear (Gn. 42:28); </w:t>
      </w:r>
      <w:r w:rsidRPr="000F05B0">
        <w:rPr>
          <w:rFonts w:cstheme="minorHAnsi"/>
          <w:color w:val="000000" w:themeColor="text1"/>
          <w:spacing w:val="-13"/>
        </w:rPr>
        <w:t xml:space="preserve">love (2 Sa. 14:1). </w:t>
      </w:r>
    </w:p>
    <w:p w14:paraId="4C5C41BE" w14:textId="77777777" w:rsidR="000F05B0" w:rsidRPr="000F05B0" w:rsidRDefault="000F05B0" w:rsidP="000F05B0">
      <w:pPr>
        <w:shd w:val="clear" w:color="auto" w:fill="FFFFFF"/>
        <w:tabs>
          <w:tab w:val="left" w:pos="270"/>
          <w:tab w:val="left" w:pos="810"/>
          <w:tab w:val="left" w:pos="6300"/>
        </w:tabs>
        <w:spacing w:line="240" w:lineRule="auto"/>
        <w:ind w:left="450" w:right="180" w:hanging="270"/>
        <w:rPr>
          <w:rFonts w:cstheme="minorHAnsi"/>
          <w:smallCaps/>
          <w:color w:val="000000" w:themeColor="text1"/>
          <w:spacing w:val="-2"/>
        </w:rPr>
      </w:pPr>
      <w:r w:rsidRPr="000F05B0">
        <w:rPr>
          <w:rFonts w:cstheme="minorHAnsi"/>
          <w:iCs/>
          <w:color w:val="000000" w:themeColor="text1"/>
          <w:spacing w:val="5"/>
        </w:rPr>
        <w:t>d</w:t>
      </w:r>
      <w:r w:rsidRPr="000F05B0">
        <w:rPr>
          <w:rFonts w:cstheme="minorHAnsi"/>
          <w:i/>
          <w:iCs/>
          <w:color w:val="000000" w:themeColor="text1"/>
          <w:spacing w:val="5"/>
        </w:rPr>
        <w:t xml:space="preserve">. </w:t>
      </w:r>
      <w:r w:rsidRPr="000F05B0">
        <w:rPr>
          <w:rFonts w:cstheme="minorHAnsi"/>
          <w:color w:val="000000" w:themeColor="text1"/>
          <w:spacing w:val="5"/>
          <w:u w:val="single"/>
        </w:rPr>
        <w:t>Intellectual activities</w:t>
      </w:r>
      <w:r w:rsidRPr="000F05B0">
        <w:rPr>
          <w:rFonts w:cstheme="minorHAnsi"/>
          <w:color w:val="000000" w:themeColor="text1"/>
          <w:spacing w:val="5"/>
        </w:rPr>
        <w:t xml:space="preserve"> (204 times); attention </w:t>
      </w:r>
      <w:r w:rsidRPr="000F05B0">
        <w:rPr>
          <w:rFonts w:cstheme="minorHAnsi"/>
          <w:color w:val="000000" w:themeColor="text1"/>
          <w:spacing w:val="-2"/>
        </w:rPr>
        <w:t xml:space="preserve">(Ex. 7:23); reflection (Dt. 7:17); memory (Dt. 4:9); understanding (1 Kings. 3:9); technical skill (Ex. 28:3) (latter two = 'mind' in </w:t>
      </w:r>
      <w:proofErr w:type="spellStart"/>
      <w:r w:rsidRPr="000F05B0">
        <w:rPr>
          <w:rFonts w:cstheme="minorHAnsi"/>
          <w:smallCaps/>
          <w:color w:val="000000" w:themeColor="text1"/>
          <w:spacing w:val="-2"/>
        </w:rPr>
        <w:t>rsv</w:t>
      </w:r>
      <w:proofErr w:type="spellEnd"/>
      <w:r w:rsidRPr="000F05B0">
        <w:rPr>
          <w:rFonts w:cstheme="minorHAnsi"/>
          <w:smallCaps/>
          <w:color w:val="000000" w:themeColor="text1"/>
          <w:spacing w:val="-2"/>
        </w:rPr>
        <w:t xml:space="preserve">). </w:t>
      </w:r>
    </w:p>
    <w:p w14:paraId="0A52E9F2" w14:textId="77777777" w:rsidR="000F05B0" w:rsidRPr="000F05B0" w:rsidRDefault="000F05B0" w:rsidP="000F05B0">
      <w:pPr>
        <w:shd w:val="clear" w:color="auto" w:fill="FFFFFF"/>
        <w:tabs>
          <w:tab w:val="left" w:pos="270"/>
          <w:tab w:val="left" w:pos="6300"/>
        </w:tabs>
        <w:spacing w:line="240" w:lineRule="auto"/>
        <w:ind w:left="450" w:right="180" w:hanging="270"/>
        <w:rPr>
          <w:rFonts w:cstheme="minorHAnsi"/>
          <w:color w:val="000000" w:themeColor="text1"/>
        </w:rPr>
      </w:pPr>
      <w:r w:rsidRPr="000F05B0">
        <w:rPr>
          <w:rFonts w:cstheme="minorHAnsi"/>
          <w:iCs/>
          <w:color w:val="000000" w:themeColor="text1"/>
          <w:spacing w:val="3"/>
        </w:rPr>
        <w:t>e</w:t>
      </w:r>
      <w:r w:rsidRPr="000F05B0">
        <w:rPr>
          <w:rFonts w:cstheme="minorHAnsi"/>
          <w:i/>
          <w:iCs/>
          <w:color w:val="000000" w:themeColor="text1"/>
          <w:spacing w:val="3"/>
        </w:rPr>
        <w:t xml:space="preserve">. </w:t>
      </w:r>
      <w:r w:rsidRPr="000F05B0">
        <w:rPr>
          <w:rFonts w:cstheme="minorHAnsi"/>
          <w:color w:val="000000" w:themeColor="text1"/>
          <w:spacing w:val="3"/>
          <w:u w:val="single"/>
        </w:rPr>
        <w:t>Volition or purpose</w:t>
      </w:r>
      <w:r w:rsidRPr="000F05B0">
        <w:rPr>
          <w:rFonts w:cstheme="minorHAnsi"/>
          <w:color w:val="000000" w:themeColor="text1"/>
          <w:spacing w:val="3"/>
        </w:rPr>
        <w:t xml:space="preserve"> (195 times; 1 Sa. 2:35), </w:t>
      </w:r>
      <w:r w:rsidRPr="000F05B0">
        <w:rPr>
          <w:rFonts w:cstheme="minorHAnsi"/>
          <w:color w:val="000000" w:themeColor="text1"/>
        </w:rPr>
        <w:t xml:space="preserve">this being one of the most characteristic usages of </w:t>
      </w:r>
      <w:r w:rsidRPr="000F05B0">
        <w:rPr>
          <w:rFonts w:cstheme="minorHAnsi"/>
          <w:color w:val="000000" w:themeColor="text1"/>
          <w:spacing w:val="-8"/>
        </w:rPr>
        <w:t>the term.</w:t>
      </w:r>
      <w:r w:rsidRPr="000F05B0">
        <w:rPr>
          <w:rFonts w:cstheme="minorHAnsi"/>
          <w:color w:val="000000" w:themeColor="text1"/>
          <w:spacing w:val="1"/>
        </w:rPr>
        <w:t xml:space="preserve"> (H. Wheeler Robinson)</w:t>
      </w:r>
    </w:p>
    <w:p w14:paraId="29E5AD2D" w14:textId="5BC9F77F" w:rsidR="000F05B0" w:rsidRPr="000F05B0" w:rsidRDefault="000F05B0" w:rsidP="000F05B0">
      <w:pPr>
        <w:shd w:val="clear" w:color="auto" w:fill="FFFFFF"/>
        <w:tabs>
          <w:tab w:val="left" w:pos="6480"/>
        </w:tabs>
        <w:spacing w:line="240" w:lineRule="auto"/>
        <w:rPr>
          <w:rFonts w:cstheme="minorHAnsi"/>
          <w:color w:val="000000" w:themeColor="text1"/>
          <w:spacing w:val="2"/>
        </w:rPr>
      </w:pPr>
      <w:r w:rsidRPr="000F05B0">
        <w:rPr>
          <w:rFonts w:cstheme="minorHAnsi"/>
          <w:color w:val="000000" w:themeColor="text1"/>
          <w:spacing w:val="5"/>
        </w:rPr>
        <w:t xml:space="preserve">In the New Testament the </w:t>
      </w:r>
      <w:r w:rsidRPr="000F05B0">
        <w:rPr>
          <w:rFonts w:cstheme="minorHAnsi"/>
          <w:color w:val="000000" w:themeColor="text1"/>
          <w:spacing w:val="-1"/>
        </w:rPr>
        <w:t xml:space="preserve">Greek word </w:t>
      </w:r>
      <w:proofErr w:type="spellStart"/>
      <w:r w:rsidRPr="000F05B0">
        <w:rPr>
          <w:rFonts w:cstheme="minorHAnsi"/>
          <w:i/>
          <w:iCs/>
          <w:color w:val="000000" w:themeColor="text1"/>
          <w:spacing w:val="-1"/>
        </w:rPr>
        <w:t>kardia</w:t>
      </w:r>
      <w:proofErr w:type="spellEnd"/>
      <w:r w:rsidRPr="000F05B0">
        <w:rPr>
          <w:rFonts w:cstheme="minorHAnsi"/>
          <w:color w:val="000000" w:themeColor="text1"/>
          <w:spacing w:val="-1"/>
        </w:rPr>
        <w:t xml:space="preserve"> is used. “</w:t>
      </w:r>
      <w:r w:rsidRPr="000F05B0">
        <w:rPr>
          <w:rFonts w:cstheme="minorHAnsi"/>
          <w:color w:val="000000" w:themeColor="text1"/>
          <w:spacing w:val="2"/>
        </w:rPr>
        <w:t xml:space="preserve">It (the heart) does </w:t>
      </w:r>
      <w:r w:rsidRPr="000F05B0">
        <w:rPr>
          <w:rFonts w:cstheme="minorHAnsi"/>
          <w:color w:val="000000" w:themeColor="text1"/>
        </w:rPr>
        <w:t xml:space="preserve">not altogether lose its physical reference, for it is </w:t>
      </w:r>
      <w:r w:rsidRPr="000F05B0">
        <w:rPr>
          <w:rFonts w:cstheme="minorHAnsi"/>
          <w:color w:val="000000" w:themeColor="text1"/>
          <w:spacing w:val="3"/>
        </w:rPr>
        <w:t xml:space="preserve">made of ‘flesh’ (2 Cor. 3:3), but it is the seat of </w:t>
      </w:r>
      <w:r w:rsidRPr="000F05B0">
        <w:rPr>
          <w:rFonts w:cstheme="minorHAnsi"/>
          <w:color w:val="000000" w:themeColor="text1"/>
          <w:spacing w:val="2"/>
        </w:rPr>
        <w:t xml:space="preserve">the will </w:t>
      </w:r>
      <w:r w:rsidRPr="000F05B0">
        <w:rPr>
          <w:rFonts w:cstheme="minorHAnsi"/>
          <w:i/>
          <w:iCs/>
          <w:color w:val="000000" w:themeColor="text1"/>
          <w:spacing w:val="2"/>
        </w:rPr>
        <w:t>(</w:t>
      </w:r>
      <w:proofErr w:type="gramStart"/>
      <w:r w:rsidRPr="000F05B0">
        <w:rPr>
          <w:rFonts w:cstheme="minorHAnsi"/>
          <w:i/>
          <w:iCs/>
          <w:color w:val="000000" w:themeColor="text1"/>
          <w:spacing w:val="2"/>
        </w:rPr>
        <w:t>e.g.</w:t>
      </w:r>
      <w:proofErr w:type="gramEnd"/>
      <w:r w:rsidRPr="000F05B0">
        <w:rPr>
          <w:rFonts w:cstheme="minorHAnsi"/>
          <w:i/>
          <w:iCs/>
          <w:color w:val="000000" w:themeColor="text1"/>
          <w:spacing w:val="2"/>
        </w:rPr>
        <w:t xml:space="preserve"> </w:t>
      </w:r>
      <w:r w:rsidRPr="000F05B0">
        <w:rPr>
          <w:rFonts w:cstheme="minorHAnsi"/>
          <w:color w:val="000000" w:themeColor="text1"/>
          <w:spacing w:val="2"/>
        </w:rPr>
        <w:t xml:space="preserve">Mk. 3:5), of the intellect </w:t>
      </w:r>
      <w:r w:rsidRPr="000F05B0">
        <w:rPr>
          <w:rFonts w:cstheme="minorHAnsi"/>
          <w:i/>
          <w:iCs/>
          <w:color w:val="000000" w:themeColor="text1"/>
          <w:spacing w:val="2"/>
        </w:rPr>
        <w:t xml:space="preserve">(e.g., </w:t>
      </w:r>
      <w:r w:rsidRPr="000F05B0">
        <w:rPr>
          <w:rFonts w:cstheme="minorHAnsi"/>
          <w:color w:val="000000" w:themeColor="text1"/>
          <w:spacing w:val="2"/>
        </w:rPr>
        <w:t xml:space="preserve">Mk. </w:t>
      </w:r>
      <w:r w:rsidRPr="000F05B0">
        <w:rPr>
          <w:rFonts w:cstheme="minorHAnsi"/>
          <w:color w:val="000000" w:themeColor="text1"/>
          <w:spacing w:val="-1"/>
        </w:rPr>
        <w:t xml:space="preserve">2:6, 8), and of feeling </w:t>
      </w:r>
      <w:r w:rsidRPr="000F05B0">
        <w:rPr>
          <w:rFonts w:cstheme="minorHAnsi"/>
          <w:i/>
          <w:iCs/>
          <w:color w:val="000000" w:themeColor="text1"/>
          <w:spacing w:val="-1"/>
        </w:rPr>
        <w:t xml:space="preserve">(e.g., </w:t>
      </w:r>
      <w:r w:rsidRPr="000F05B0">
        <w:rPr>
          <w:rFonts w:cstheme="minorHAnsi"/>
          <w:color w:val="000000" w:themeColor="text1"/>
          <w:spacing w:val="-1"/>
        </w:rPr>
        <w:t xml:space="preserve">Lk. 24:32). This means </w:t>
      </w:r>
      <w:r w:rsidRPr="000F05B0">
        <w:rPr>
          <w:rFonts w:cstheme="minorHAnsi"/>
          <w:color w:val="000000" w:themeColor="text1"/>
          <w:spacing w:val="5"/>
        </w:rPr>
        <w:t xml:space="preserve">that ‘heart’ comes the nearest of the NT terms </w:t>
      </w:r>
      <w:r w:rsidRPr="000F05B0">
        <w:rPr>
          <w:rFonts w:cstheme="minorHAnsi"/>
          <w:color w:val="000000" w:themeColor="text1"/>
          <w:spacing w:val="-7"/>
        </w:rPr>
        <w:t>to mean the total ‘</w:t>
      </w:r>
      <w:r w:rsidRPr="000F05B0">
        <w:rPr>
          <w:rFonts w:cstheme="minorHAnsi"/>
          <w:b/>
          <w:bCs/>
          <w:color w:val="000000" w:themeColor="text1"/>
          <w:spacing w:val="-7"/>
        </w:rPr>
        <w:t>person</w:t>
      </w:r>
      <w:r w:rsidRPr="000F05B0">
        <w:rPr>
          <w:rFonts w:cstheme="minorHAnsi"/>
          <w:color w:val="000000" w:themeColor="text1"/>
          <w:spacing w:val="-7"/>
        </w:rPr>
        <w:t xml:space="preserve">’” {the whole man </w:t>
      </w:r>
      <w:proofErr w:type="gramStart"/>
      <w:r w:rsidRPr="000F05B0">
        <w:rPr>
          <w:rFonts w:cstheme="minorHAnsi"/>
          <w:color w:val="000000" w:themeColor="text1"/>
          <w:spacing w:val="-7"/>
        </w:rPr>
        <w:t>– }</w:t>
      </w:r>
      <w:proofErr w:type="gramEnd"/>
      <w:r w:rsidRPr="000F05B0">
        <w:rPr>
          <w:rFonts w:cstheme="minorHAnsi"/>
          <w:color w:val="000000" w:themeColor="text1"/>
          <w:spacing w:val="5"/>
        </w:rPr>
        <w:t xml:space="preserve"> (C. Ryder </w:t>
      </w:r>
      <w:r w:rsidRPr="000F05B0">
        <w:rPr>
          <w:rFonts w:cstheme="minorHAnsi"/>
          <w:color w:val="000000" w:themeColor="text1"/>
          <w:spacing w:val="2"/>
        </w:rPr>
        <w:t>Smith).</w:t>
      </w:r>
    </w:p>
    <w:p w14:paraId="6B315D07" w14:textId="77777777" w:rsidR="000F05B0" w:rsidRPr="000F05B0" w:rsidRDefault="000F05B0" w:rsidP="000F05B0">
      <w:pPr>
        <w:shd w:val="clear" w:color="auto" w:fill="FFFFFF"/>
        <w:tabs>
          <w:tab w:val="left" w:pos="6480"/>
        </w:tabs>
        <w:spacing w:line="240" w:lineRule="auto"/>
        <w:rPr>
          <w:rFonts w:cstheme="minorHAnsi"/>
          <w:color w:val="000000" w:themeColor="text1"/>
          <w:spacing w:val="1"/>
        </w:rPr>
      </w:pPr>
      <w:r w:rsidRPr="000F05B0">
        <w:rPr>
          <w:rFonts w:cstheme="minorHAnsi"/>
          <w:color w:val="000000" w:themeColor="text1"/>
          <w:spacing w:val="2"/>
        </w:rPr>
        <w:t xml:space="preserve">“The Hebrews thought in terms of subjective </w:t>
      </w:r>
      <w:r w:rsidRPr="000F05B0">
        <w:rPr>
          <w:rFonts w:cstheme="minorHAnsi"/>
          <w:color w:val="000000" w:themeColor="text1"/>
          <w:spacing w:val="-1"/>
        </w:rPr>
        <w:t>experience rather than objective, scientific obser</w:t>
      </w:r>
      <w:r w:rsidRPr="000F05B0">
        <w:rPr>
          <w:rFonts w:cstheme="minorHAnsi"/>
          <w:color w:val="000000" w:themeColor="text1"/>
          <w:spacing w:val="-1"/>
        </w:rPr>
        <w:softHyphen/>
      </w:r>
      <w:r w:rsidRPr="000F05B0">
        <w:rPr>
          <w:rFonts w:cstheme="minorHAnsi"/>
          <w:color w:val="000000" w:themeColor="text1"/>
          <w:spacing w:val="1"/>
        </w:rPr>
        <w:t xml:space="preserve">vation, and thereby avoided the modern error of </w:t>
      </w:r>
      <w:r w:rsidRPr="000F05B0">
        <w:rPr>
          <w:rFonts w:cstheme="minorHAnsi"/>
          <w:color w:val="000000" w:themeColor="text1"/>
          <w:spacing w:val="2"/>
        </w:rPr>
        <w:t xml:space="preserve">over-departmentalization. It was essentially the </w:t>
      </w:r>
      <w:r w:rsidRPr="000F05B0">
        <w:rPr>
          <w:rFonts w:cstheme="minorHAnsi"/>
          <w:color w:val="000000" w:themeColor="text1"/>
        </w:rPr>
        <w:t>whole man, with all his attributes, physical, intel</w:t>
      </w:r>
      <w:r w:rsidRPr="000F05B0">
        <w:rPr>
          <w:rFonts w:cstheme="minorHAnsi"/>
          <w:color w:val="000000" w:themeColor="text1"/>
        </w:rPr>
        <w:softHyphen/>
        <w:t xml:space="preserve">lectual and psychological of which the Hebrew </w:t>
      </w:r>
      <w:r w:rsidRPr="000F05B0">
        <w:rPr>
          <w:rFonts w:cstheme="minorHAnsi"/>
          <w:color w:val="000000" w:themeColor="text1"/>
          <w:spacing w:val="3"/>
        </w:rPr>
        <w:t xml:space="preserve">thought and spoke, and the heart was conceived </w:t>
      </w:r>
      <w:r w:rsidRPr="000F05B0">
        <w:rPr>
          <w:rFonts w:cstheme="minorHAnsi"/>
          <w:color w:val="000000" w:themeColor="text1"/>
          <w:spacing w:val="-1"/>
        </w:rPr>
        <w:t xml:space="preserve">of as </w:t>
      </w:r>
      <w:r w:rsidRPr="000F05B0">
        <w:rPr>
          <w:rFonts w:cstheme="minorHAnsi"/>
          <w:color w:val="000000" w:themeColor="text1"/>
          <w:spacing w:val="-1"/>
          <w:u w:val="single"/>
        </w:rPr>
        <w:t xml:space="preserve">the governing </w:t>
      </w:r>
      <w:proofErr w:type="spellStart"/>
      <w:r w:rsidRPr="000F05B0">
        <w:rPr>
          <w:rFonts w:cstheme="minorHAnsi"/>
          <w:color w:val="000000" w:themeColor="text1"/>
          <w:spacing w:val="-1"/>
          <w:u w:val="single"/>
        </w:rPr>
        <w:t>centre</w:t>
      </w:r>
      <w:proofErr w:type="spellEnd"/>
      <w:r w:rsidRPr="000F05B0">
        <w:rPr>
          <w:rFonts w:cstheme="minorHAnsi"/>
          <w:color w:val="000000" w:themeColor="text1"/>
          <w:spacing w:val="-1"/>
        </w:rPr>
        <w:t xml:space="preserve"> for all of these. It is the </w:t>
      </w:r>
      <w:r w:rsidRPr="000F05B0">
        <w:rPr>
          <w:rFonts w:cstheme="minorHAnsi"/>
          <w:color w:val="000000" w:themeColor="text1"/>
          <w:spacing w:val="1"/>
        </w:rPr>
        <w:t xml:space="preserve">heart which makes a man, or a beast, what he is, </w:t>
      </w:r>
      <w:r w:rsidRPr="000F05B0">
        <w:rPr>
          <w:rFonts w:cstheme="minorHAnsi"/>
          <w:color w:val="000000" w:themeColor="text1"/>
        </w:rPr>
        <w:t xml:space="preserve">and </w:t>
      </w:r>
      <w:r w:rsidRPr="000F05B0">
        <w:rPr>
          <w:rFonts w:cstheme="minorHAnsi"/>
          <w:color w:val="000000" w:themeColor="text1"/>
          <w:u w:val="single"/>
        </w:rPr>
        <w:t>governs all his actions</w:t>
      </w:r>
      <w:r w:rsidRPr="000F05B0">
        <w:rPr>
          <w:rFonts w:cstheme="minorHAnsi"/>
          <w:color w:val="000000" w:themeColor="text1"/>
        </w:rPr>
        <w:t xml:space="preserve"> (Pr. 4:23). Character, </w:t>
      </w:r>
      <w:r w:rsidRPr="000F05B0">
        <w:rPr>
          <w:rFonts w:cstheme="minorHAnsi"/>
          <w:color w:val="000000" w:themeColor="text1"/>
          <w:spacing w:val="3"/>
        </w:rPr>
        <w:t xml:space="preserve">personality, will and mind are modern terms which </w:t>
      </w:r>
      <w:r w:rsidRPr="000F05B0">
        <w:rPr>
          <w:rFonts w:cstheme="minorHAnsi"/>
          <w:color w:val="000000" w:themeColor="text1"/>
          <w:spacing w:val="2"/>
        </w:rPr>
        <w:t xml:space="preserve">all reflect something of the meaning of 'heart' in </w:t>
      </w:r>
      <w:r w:rsidRPr="000F05B0">
        <w:rPr>
          <w:rFonts w:cstheme="minorHAnsi"/>
          <w:color w:val="000000" w:themeColor="text1"/>
          <w:spacing w:val="1"/>
        </w:rPr>
        <w:t xml:space="preserve">its biblical usage. </w:t>
      </w:r>
    </w:p>
    <w:p w14:paraId="5FCAD2E5"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spacing w:val="-2"/>
        </w:rPr>
      </w:pPr>
      <w:r w:rsidRPr="000F05B0">
        <w:rPr>
          <w:rFonts w:cstheme="minorHAnsi"/>
          <w:color w:val="000000" w:themeColor="text1"/>
        </w:rPr>
        <w:t xml:space="preserve">“Yahweh knows the heart of each one and is not deceived by outward appearance (1 Sa. 16:7), but a worthy prayer is, nevertheless, that he should </w:t>
      </w:r>
      <w:r w:rsidRPr="000F05B0">
        <w:rPr>
          <w:rFonts w:cstheme="minorHAnsi"/>
          <w:color w:val="000000" w:themeColor="text1"/>
          <w:spacing w:val="-1"/>
        </w:rPr>
        <w:t xml:space="preserve">search and know the heart (Ps. 139:23), and make it clean (Ps. 51:10). A 'new heart' must be the aim </w:t>
      </w:r>
      <w:r w:rsidRPr="000F05B0">
        <w:rPr>
          <w:rFonts w:cstheme="minorHAnsi"/>
          <w:color w:val="000000" w:themeColor="text1"/>
          <w:spacing w:val="2"/>
        </w:rPr>
        <w:t>of the wicked (</w:t>
      </w:r>
      <w:proofErr w:type="spellStart"/>
      <w:r w:rsidRPr="000F05B0">
        <w:rPr>
          <w:rFonts w:cstheme="minorHAnsi"/>
          <w:color w:val="000000" w:themeColor="text1"/>
          <w:spacing w:val="2"/>
        </w:rPr>
        <w:t>Ezk</w:t>
      </w:r>
      <w:proofErr w:type="spellEnd"/>
      <w:r w:rsidRPr="000F05B0">
        <w:rPr>
          <w:rFonts w:cstheme="minorHAnsi"/>
          <w:color w:val="000000" w:themeColor="text1"/>
          <w:spacing w:val="2"/>
        </w:rPr>
        <w:t xml:space="preserve">. 18:31), and that will mean </w:t>
      </w:r>
      <w:r w:rsidRPr="000F05B0">
        <w:rPr>
          <w:rFonts w:cstheme="minorHAnsi"/>
          <w:color w:val="000000" w:themeColor="text1"/>
          <w:spacing w:val="1"/>
        </w:rPr>
        <w:t xml:space="preserve">that God's law has to become no longer merely </w:t>
      </w:r>
      <w:r w:rsidRPr="000F05B0">
        <w:rPr>
          <w:rFonts w:cstheme="minorHAnsi"/>
          <w:color w:val="000000" w:themeColor="text1"/>
          <w:spacing w:val="4"/>
        </w:rPr>
        <w:t xml:space="preserve">external but 'written on the heart' and make it </w:t>
      </w:r>
      <w:r w:rsidRPr="000F05B0">
        <w:rPr>
          <w:rFonts w:cstheme="minorHAnsi"/>
          <w:color w:val="000000" w:themeColor="text1"/>
          <w:spacing w:val="-2"/>
        </w:rPr>
        <w:t>clean (Je. 31:33).</w:t>
      </w:r>
    </w:p>
    <w:p w14:paraId="0309970D"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lastRenderedPageBreak/>
        <w:t xml:space="preserve">“Thus, it is that the heart, the spring of all desires, must be guarded (Pr. 4:23), and the teacher aims to </w:t>
      </w:r>
      <w:r w:rsidRPr="000F05B0">
        <w:rPr>
          <w:rFonts w:cstheme="minorHAnsi"/>
          <w:color w:val="000000" w:themeColor="text1"/>
        </w:rPr>
        <w:t>win his pupil’s heart to the right way (Pr. 23:26).</w:t>
      </w:r>
    </w:p>
    <w:p w14:paraId="21F48ADE"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t xml:space="preserve">“It is the pure in heart who shall see God (Mt. </w:t>
      </w:r>
      <w:r w:rsidRPr="000F05B0">
        <w:rPr>
          <w:rFonts w:cstheme="minorHAnsi"/>
          <w:color w:val="000000" w:themeColor="text1"/>
          <w:spacing w:val="3"/>
        </w:rPr>
        <w:t xml:space="preserve">5:8), and it is through Christ’s dwelling in the </w:t>
      </w:r>
      <w:r w:rsidRPr="000F05B0">
        <w:rPr>
          <w:rFonts w:cstheme="minorHAnsi"/>
          <w:color w:val="000000" w:themeColor="text1"/>
          <w:spacing w:val="1"/>
        </w:rPr>
        <w:t xml:space="preserve">heart by faith that the saints can comprehend the </w:t>
      </w:r>
      <w:r w:rsidRPr="000F05B0">
        <w:rPr>
          <w:rFonts w:cstheme="minorHAnsi"/>
          <w:color w:val="000000" w:themeColor="text1"/>
        </w:rPr>
        <w:t>love of God (Eph. 3:17)” (</w:t>
      </w:r>
      <w:r w:rsidRPr="000F05B0">
        <w:rPr>
          <w:rFonts w:cstheme="minorHAnsi"/>
          <w:smallCaps/>
          <w:color w:val="000000" w:themeColor="text1"/>
          <w:spacing w:val="-2"/>
          <w:u w:val="single"/>
        </w:rPr>
        <w:t>New Bible Dictionary</w:t>
      </w:r>
      <w:r w:rsidRPr="000F05B0">
        <w:rPr>
          <w:rFonts w:cstheme="minorHAnsi"/>
          <w:smallCaps/>
          <w:color w:val="000000" w:themeColor="text1"/>
          <w:spacing w:val="-2"/>
        </w:rPr>
        <w:t xml:space="preserve">, </w:t>
      </w:r>
      <w:r w:rsidRPr="000F05B0">
        <w:rPr>
          <w:rFonts w:cstheme="minorHAnsi"/>
          <w:color w:val="000000" w:themeColor="text1"/>
        </w:rPr>
        <w:t>Inter-varsity Press, Tyndale House Publishers, Inc.).</w:t>
      </w:r>
    </w:p>
    <w:p w14:paraId="3D802285" w14:textId="77777777" w:rsidR="000F05B0" w:rsidRPr="000F05B0" w:rsidRDefault="000F05B0" w:rsidP="000F05B0">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 xml:space="preserve">The human brain is the control center for all human activity. All its functions when taken together make up the whole man, the person i.e.:  </w:t>
      </w:r>
    </w:p>
    <w:p w14:paraId="77B917D0" w14:textId="77777777" w:rsidR="000F05B0" w:rsidRPr="000F05B0" w:rsidRDefault="000F05B0" w:rsidP="000F05B0">
      <w:pPr>
        <w:pStyle w:val="ListParagraph"/>
        <w:numPr>
          <w:ilvl w:val="0"/>
          <w:numId w:val="43"/>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physical</w:t>
      </w:r>
      <w:r w:rsidRPr="000F05B0">
        <w:rPr>
          <w:rFonts w:cstheme="minorHAnsi"/>
          <w:color w:val="000000" w:themeColor="text1"/>
        </w:rPr>
        <w:t xml:space="preserve"> section that processes all data and information relating to vital bodily functioning.</w:t>
      </w:r>
    </w:p>
    <w:p w14:paraId="12D37C0E" w14:textId="77777777" w:rsidR="000F05B0" w:rsidRPr="000F05B0" w:rsidRDefault="000F05B0" w:rsidP="000F05B0">
      <w:pPr>
        <w:pStyle w:val="ListParagraph"/>
        <w:numPr>
          <w:ilvl w:val="0"/>
          <w:numId w:val="43"/>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mental</w:t>
      </w:r>
      <w:r w:rsidRPr="000F05B0">
        <w:rPr>
          <w:rFonts w:cstheme="minorHAnsi"/>
          <w:color w:val="000000" w:themeColor="text1"/>
        </w:rPr>
        <w:t xml:space="preserve"> part appears to be that part of the brain that receives facts and other external information for processing, analyzing, sorting, comparing, storing and retrieving required for decision making and could be referred to as the intellectual section.</w:t>
      </w:r>
    </w:p>
    <w:p w14:paraId="564AD15E" w14:textId="77777777" w:rsidR="000F05B0" w:rsidRPr="000F05B0" w:rsidRDefault="000F05B0" w:rsidP="000F05B0">
      <w:pPr>
        <w:pStyle w:val="ListParagraph"/>
        <w:numPr>
          <w:ilvl w:val="0"/>
          <w:numId w:val="43"/>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emotional and spiritual</w:t>
      </w:r>
      <w:r w:rsidRPr="000F05B0">
        <w:rPr>
          <w:rFonts w:cstheme="minorHAnsi"/>
          <w:color w:val="000000" w:themeColor="text1"/>
        </w:rP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rsidRPr="000F05B0">
        <w:rPr>
          <w:rFonts w:cstheme="minorHAnsi"/>
          <w:color w:val="000000" w:themeColor="text1"/>
        </w:rPr>
        <w:t>ones</w:t>
      </w:r>
      <w:proofErr w:type="spellEnd"/>
      <w:proofErr w:type="gramEnd"/>
      <w:r w:rsidRPr="000F05B0">
        <w:rPr>
          <w:rFonts w:cstheme="minorHAnsi"/>
          <w:color w:val="000000" w:themeColor="text1"/>
        </w:rPr>
        <w:t xml:space="preserve"> character can become either good or evil and ones feelings can be based upon opinion or belief rather than knowledge and facts.</w:t>
      </w:r>
    </w:p>
    <w:p w14:paraId="0F4EEA67" w14:textId="77777777" w:rsidR="000F05B0" w:rsidRPr="000F05B0" w:rsidRDefault="000F05B0" w:rsidP="000F05B0">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rPr>
          <w:rFonts w:cstheme="minorHAnsi"/>
          <w:color w:val="000000" w:themeColor="text1"/>
        </w:rPr>
      </w:pPr>
    </w:p>
    <w:p w14:paraId="6183306E" w14:textId="77777777"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b/>
          <w:color w:val="000000" w:themeColor="text1"/>
        </w:rPr>
      </w:pPr>
      <w:r w:rsidRPr="000F05B0">
        <w:rPr>
          <w:rFonts w:cstheme="minorHAnsi"/>
          <w:b/>
          <w:color w:val="000000" w:themeColor="text1"/>
        </w:rPr>
        <w:t>Conclusion</w:t>
      </w:r>
    </w:p>
    <w:p w14:paraId="00E5E2F4" w14:textId="77777777" w:rsidR="000C5BC1"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The heart Is that part of man created in the likeness of God and may not necessarily be all physical. Man can train his heart for good or for evil. It is in one’s heart that man is to worship. Jesus stated in Luke 17:20-21”</w:t>
      </w:r>
      <w:r w:rsidR="000C5BC1">
        <w:rPr>
          <w:rFonts w:cstheme="minorHAnsi"/>
          <w:color w:val="000000" w:themeColor="text1"/>
        </w:rPr>
        <w:t xml:space="preserve"> </w:t>
      </w:r>
    </w:p>
    <w:p w14:paraId="0E4048D7"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The kingdom of God does not come with your careful observation, nor will people say, ‘Here it is,’ or ‘There it is,’ because the kingdom of God is within</w:t>
      </w:r>
      <w:r w:rsidRPr="000F05B0">
        <w:rPr>
          <w:rFonts w:cstheme="minorHAnsi"/>
          <w:b/>
          <w:color w:val="000000" w:themeColor="text1"/>
        </w:rPr>
        <w:t xml:space="preserve"> </w:t>
      </w:r>
      <w:r w:rsidRPr="000F05B0">
        <w:rPr>
          <w:rFonts w:cstheme="minorHAnsi"/>
          <w:color w:val="000000" w:themeColor="text1"/>
        </w:rPr>
        <w:t xml:space="preserve">you.” </w:t>
      </w:r>
    </w:p>
    <w:p w14:paraId="53371B4D" w14:textId="77777777" w:rsidR="000F05B0" w:rsidRPr="000F05B0" w:rsidRDefault="000F05B0" w:rsidP="000F05B0">
      <w:pPr>
        <w:tabs>
          <w:tab w:val="left" w:pos="6480"/>
        </w:tabs>
        <w:autoSpaceDE w:val="0"/>
        <w:autoSpaceDN w:val="0"/>
        <w:adjustRightInd w:val="0"/>
        <w:spacing w:line="240" w:lineRule="auto"/>
        <w:rPr>
          <w:rFonts w:cstheme="minorHAnsi"/>
          <w:bCs/>
        </w:rPr>
      </w:pPr>
      <w:r w:rsidRPr="000F05B0">
        <w:rPr>
          <w:rFonts w:cstheme="minorHAnsi"/>
          <w:color w:val="000000" w:themeColor="text1"/>
        </w:rPr>
        <w:t>Man’s worship must be genuine and real; in spirit and in truth and with feelings and emotion. Any activity that is done just “to obey” a command or to “fulfill” some perceived requirement appears to be a ritualistic practice in an attempt to earn one’s salvation.</w:t>
      </w:r>
      <w:r w:rsidRPr="000F05B0">
        <w:rPr>
          <w:rFonts w:cstheme="minorHAnsi"/>
        </w:rPr>
        <w:t xml:space="preserve"> </w:t>
      </w:r>
      <w:r w:rsidRPr="000F05B0">
        <w:rPr>
          <w:rFonts w:cstheme="minorHAnsi"/>
          <w:bCs/>
        </w:rPr>
        <w:t>Refer to Appendix 1 and 2 in the Book of Appendices for references to the heart. [The Heart of Man is not part of An Analysis of Biblical Worship.]</w:t>
      </w:r>
    </w:p>
    <w:p w14:paraId="041F2AFC" w14:textId="77777777" w:rsidR="000F05B0" w:rsidRPr="000F05B0" w:rsidRDefault="000F05B0" w:rsidP="000F05B0">
      <w:pPr>
        <w:spacing w:line="240" w:lineRule="auto"/>
        <w:rPr>
          <w:rFonts w:cstheme="minorHAnsi"/>
          <w:b/>
          <w:u w:val="single"/>
        </w:rPr>
      </w:pPr>
      <w:r w:rsidRPr="000F05B0">
        <w:rPr>
          <w:rFonts w:cstheme="minorHAnsi"/>
          <w:b/>
          <w:u w:val="single"/>
        </w:rPr>
        <w:t>New Testament Review</w:t>
      </w:r>
      <w:r w:rsidRPr="000F05B0">
        <w:rPr>
          <w:rFonts w:cstheme="minorHAnsi"/>
          <w:bCs/>
          <w:vertAlign w:val="superscript"/>
        </w:rPr>
        <w:t xml:space="preserve"> </w:t>
      </w:r>
      <w:r w:rsidRPr="000F05B0">
        <w:rPr>
          <w:rStyle w:val="FootnoteReference"/>
          <w:rFonts w:cstheme="minorHAnsi"/>
        </w:rPr>
        <w:footnoteReference w:id="6"/>
      </w:r>
    </w:p>
    <w:p w14:paraId="3AC0C4C9" w14:textId="77777777" w:rsidR="000F05B0" w:rsidRPr="000F05B0" w:rsidRDefault="000F05B0" w:rsidP="000F05B0">
      <w:pPr>
        <w:spacing w:line="240" w:lineRule="auto"/>
        <w:rPr>
          <w:rFonts w:cstheme="minorHAnsi"/>
        </w:rPr>
      </w:pPr>
      <w:r w:rsidRPr="000F05B0">
        <w:rPr>
          <w:rFonts w:cstheme="minorHAnsi"/>
        </w:rPr>
        <w:t>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of various scenarios.  Several examples of negative worship are studied.  Last, we need to determine what worship structures, if any, are evident from scripture.</w:t>
      </w:r>
    </w:p>
    <w:p w14:paraId="104A388D" w14:textId="77777777" w:rsidR="000F05B0" w:rsidRPr="000F05B0" w:rsidRDefault="000F05B0" w:rsidP="000C5BC1">
      <w:pPr>
        <w:spacing w:after="0" w:line="240" w:lineRule="auto"/>
        <w:rPr>
          <w:rFonts w:cstheme="minorHAnsi"/>
          <w:u w:val="single"/>
        </w:rPr>
      </w:pPr>
      <w:r w:rsidRPr="000F05B0">
        <w:rPr>
          <w:rFonts w:cstheme="minorHAnsi"/>
          <w:u w:val="single"/>
        </w:rPr>
        <w:t>Elements</w:t>
      </w:r>
      <w:r w:rsidRPr="000F05B0">
        <w:rPr>
          <w:rFonts w:cstheme="minorHAnsi"/>
          <w:bCs/>
          <w:u w:val="single"/>
        </w:rPr>
        <w:t xml:space="preserve"> of</w:t>
      </w:r>
      <w:r w:rsidRPr="000F05B0">
        <w:rPr>
          <w:rFonts w:cstheme="minorHAnsi"/>
          <w:u w:val="single"/>
        </w:rPr>
        <w:t xml:space="preserve"> New Testament </w:t>
      </w:r>
      <w:r w:rsidRPr="000F05B0">
        <w:rPr>
          <w:rFonts w:cstheme="minorHAnsi"/>
          <w:bCs/>
          <w:u w:val="single"/>
        </w:rPr>
        <w:t>Worship</w:t>
      </w:r>
    </w:p>
    <w:p w14:paraId="0A68316C" w14:textId="77777777" w:rsidR="000F05B0" w:rsidRPr="000F05B0" w:rsidRDefault="000F05B0" w:rsidP="000F05B0">
      <w:pPr>
        <w:spacing w:line="240" w:lineRule="auto"/>
        <w:rPr>
          <w:rFonts w:cstheme="minorHAnsi"/>
        </w:rPr>
      </w:pPr>
      <w:r w:rsidRPr="000F05B0">
        <w:rPr>
          <w:rFonts w:cstheme="minorHAnsi"/>
        </w:rP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rsidRPr="000F05B0">
        <w:rPr>
          <w:rFonts w:cstheme="minorHAnsi"/>
        </w:rPr>
        <w:t>3:l</w:t>
      </w:r>
      <w:proofErr w:type="gramEnd"/>
      <w:r w:rsidRPr="000F05B0">
        <w:rPr>
          <w:rFonts w:cstheme="minorHAnsi"/>
        </w:rPr>
        <w:t xml:space="preserve">6), we should anticipate some New Testament redundancy in the characterization of worship.  On the other </w:t>
      </w:r>
      <w:proofErr w:type="gramStart"/>
      <w:r w:rsidRPr="000F05B0">
        <w:rPr>
          <w:rFonts w:cstheme="minorHAnsi"/>
        </w:rPr>
        <w:t>hand</w:t>
      </w:r>
      <w:proofErr w:type="gramEnd"/>
      <w:r w:rsidRPr="000F05B0">
        <w:rPr>
          <w:rFonts w:cstheme="minorHAnsi"/>
        </w:rPr>
        <w:t xml:space="preserve"> the Jews recognized that the Christian worship was different to that found in the Law and their traditions “This man persuades men to worship God contrary to the Law” (Acts 13:18).</w:t>
      </w:r>
    </w:p>
    <w:p w14:paraId="5A3CB88D" w14:textId="270651B3" w:rsidR="000F05B0" w:rsidRPr="000F05B0" w:rsidRDefault="000F05B0" w:rsidP="000F05B0">
      <w:pPr>
        <w:spacing w:before="100" w:beforeAutospacing="1" w:line="240" w:lineRule="auto"/>
        <w:rPr>
          <w:rFonts w:cstheme="minorHAnsi"/>
        </w:rPr>
      </w:pPr>
      <w:r w:rsidRPr="000F05B0">
        <w:rPr>
          <w:rFonts w:cstheme="minorHAnsi"/>
        </w:rPr>
        <w:t xml:space="preserve">As an example, we found that service to something or to a personality constituted worship from an Old Testament point of view, whether to idols or to the Lord.  This trait is also carried over in New Testament teachings. Christ placed </w:t>
      </w:r>
      <w:r w:rsidR="00E21AE9">
        <w:rPr>
          <w:rFonts w:cstheme="minorHAnsi"/>
        </w:rPr>
        <w:t xml:space="preserve">a </w:t>
      </w:r>
      <w:r w:rsidRPr="000F05B0">
        <w:rPr>
          <w:rFonts w:cstheme="minorHAnsi"/>
        </w:rPr>
        <w:t xml:space="preserve">strong emphasis on properly directed service as in Matthew 4:10; i.e., in rebuking Satan, Christ quoted Deuteronomy 6:13 — "You shall </w:t>
      </w:r>
      <w:r w:rsidRPr="000F05B0">
        <w:rPr>
          <w:rFonts w:cstheme="minorHAnsi"/>
          <w:b/>
        </w:rPr>
        <w:t>worship</w:t>
      </w:r>
      <w:r w:rsidRPr="000F05B0">
        <w:rPr>
          <w:rFonts w:cstheme="minorHAnsi"/>
        </w:rPr>
        <w:t xml:space="preserve"> the Lord your God and </w:t>
      </w:r>
      <w:r w:rsidRPr="000F05B0">
        <w:rPr>
          <w:rFonts w:cstheme="minorHAnsi"/>
          <w:b/>
        </w:rPr>
        <w:t>serve</w:t>
      </w:r>
      <w:r w:rsidRPr="000F05B0">
        <w:rPr>
          <w:rFonts w:cstheme="minorHAnsi"/>
        </w:rPr>
        <w:t xml:space="preserve"> </w:t>
      </w:r>
      <w:r w:rsidRPr="000F05B0">
        <w:rPr>
          <w:rFonts w:cstheme="minorHAnsi"/>
          <w:u w:val="single"/>
        </w:rPr>
        <w:t>Him only</w:t>
      </w:r>
      <w:r w:rsidRPr="000F05B0">
        <w:rPr>
          <w:rFonts w:cstheme="minorHAnsi"/>
        </w:rPr>
        <w:t xml:space="preserve">."  Paul mentions service in numerous places as in Romans </w:t>
      </w:r>
      <w:r w:rsidRPr="000F05B0">
        <w:rPr>
          <w:rFonts w:cstheme="minorHAnsi"/>
        </w:rPr>
        <w:lastRenderedPageBreak/>
        <w:t xml:space="preserve">12:11 — "Not lagging behind in diligence, fervent in spirit, serving the Lord. </w:t>
      </w:r>
      <w:r w:rsidRPr="000F05B0">
        <w:rPr>
          <w:rFonts w:cstheme="minorHAnsi"/>
          <w:u w:val="single"/>
        </w:rPr>
        <w:t>Service constitutes worship but not exclusively</w:t>
      </w:r>
      <w:r w:rsidRPr="000F05B0">
        <w:rPr>
          <w:rFonts w:cstheme="minorHAnsi"/>
        </w:rPr>
        <w:t>.  Furthermore, our</w:t>
      </w:r>
      <w:r w:rsidRPr="000F05B0">
        <w:rPr>
          <w:rFonts w:cstheme="minorHAnsi"/>
          <w:bCs/>
        </w:rPr>
        <w:t xml:space="preserve"> service</w:t>
      </w:r>
      <w:r w:rsidRPr="000F05B0">
        <w:rPr>
          <w:rFonts w:cstheme="minorHAnsi"/>
        </w:rPr>
        <w:t xml:space="preserve"> can be misdirected and, as such, not</w:t>
      </w:r>
      <w:r w:rsidRPr="000F05B0">
        <w:rPr>
          <w:rFonts w:cstheme="minorHAnsi"/>
          <w:bCs/>
        </w:rPr>
        <w:t xml:space="preserve"> be</w:t>
      </w:r>
      <w:r w:rsidRPr="000F05B0">
        <w:rPr>
          <w:rFonts w:cstheme="minorHAnsi"/>
        </w:rPr>
        <w:t xml:space="preserve"> favorable to the Lord.</w:t>
      </w:r>
    </w:p>
    <w:p w14:paraId="6680DB87" w14:textId="77777777" w:rsidR="000F05B0" w:rsidRPr="000F05B0" w:rsidRDefault="000F05B0" w:rsidP="000F05B0">
      <w:pPr>
        <w:spacing w:before="100" w:beforeAutospacing="1" w:line="240" w:lineRule="auto"/>
        <w:rPr>
          <w:rFonts w:cstheme="minorHAnsi"/>
        </w:rPr>
      </w:pPr>
      <w:r w:rsidRPr="000F05B0">
        <w:rPr>
          <w:rFonts w:cstheme="minorHAnsi"/>
        </w:rPr>
        <w:t>If service is to be properly directed, then obedience to specific and generic commands must be very basic to worship. Christ experienced the following: "Although He was a Son, He learned obedience from the things which He suffered" (Hebrews 5.8). In Colossians 1:10 Paul speaks of the</w:t>
      </w:r>
      <w:r w:rsidRPr="000F05B0">
        <w:rPr>
          <w:rFonts w:cstheme="minorHAnsi"/>
          <w:bCs/>
        </w:rPr>
        <w:t xml:space="preserve"> need </w:t>
      </w:r>
      <w:r w:rsidRPr="000F05B0">
        <w:rPr>
          <w:rFonts w:cstheme="minorHAnsi"/>
        </w:rPr>
        <w:t xml:space="preserve">"to please Him in all respects." </w:t>
      </w:r>
      <w:r w:rsidRPr="000F05B0">
        <w:rPr>
          <w:rFonts w:cstheme="minorHAnsi"/>
          <w:u w:val="single"/>
        </w:rPr>
        <w:t>Demonstrated humility is a desirable trait of worship</w:t>
      </w:r>
      <w:r w:rsidRPr="000F05B0">
        <w:rPr>
          <w:rFonts w:cstheme="minorHAnsi"/>
        </w:rPr>
        <w:t xml:space="preserve"> also found in the New Testament,</w:t>
      </w:r>
      <w:r w:rsidRPr="000F05B0">
        <w:rPr>
          <w:rFonts w:cstheme="minorHAnsi"/>
          <w:bCs/>
        </w:rPr>
        <w:t xml:space="preserve"> as</w:t>
      </w:r>
      <w:r w:rsidRPr="000F05B0">
        <w:rPr>
          <w:rFonts w:cstheme="minorHAnsi"/>
        </w:rPr>
        <w:t xml:space="preserve"> in 1 Corinthians 14:25 — "he will fall on his face and worship God." This passage refers to a new believer who has been convicted and who senses the need for reverence and awe.</w:t>
      </w:r>
    </w:p>
    <w:p w14:paraId="7872AFDE" w14:textId="0E371E2B" w:rsidR="000F05B0" w:rsidRPr="000F05B0" w:rsidRDefault="000F05B0" w:rsidP="000F05B0">
      <w:pPr>
        <w:spacing w:before="100" w:beforeAutospacing="1" w:line="240" w:lineRule="auto"/>
        <w:rPr>
          <w:rFonts w:cstheme="minorHAnsi"/>
        </w:rPr>
      </w:pPr>
      <w:r w:rsidRPr="000F05B0">
        <w:rPr>
          <w:rFonts w:cstheme="minorHAnsi"/>
        </w:rPr>
        <w:t>However, Christ did introduce a new emphasis to worship in his discourse to the Samaritan woman, John 4:20f. He challenged tradition by declaring that neither "this mountain" (</w:t>
      </w:r>
      <w:r w:rsidRPr="000F05B0">
        <w:rPr>
          <w:rFonts w:cstheme="minorHAnsi"/>
          <w:bCs/>
        </w:rPr>
        <w:t>The Samaritans claimed the same heritage as the Jews.  Their</w:t>
      </w:r>
      <w:r w:rsidRPr="000F05B0">
        <w:rPr>
          <w:rFonts w:cstheme="minorHAnsi"/>
        </w:rPr>
        <w:t xml:space="preserve"> mountain of worship probably was Mount Gerizim mentioned</w:t>
      </w:r>
      <w:r w:rsidRPr="000F05B0">
        <w:rPr>
          <w:rFonts w:cstheme="minorHAnsi"/>
          <w:bCs/>
        </w:rPr>
        <w:t xml:space="preserve"> in</w:t>
      </w:r>
      <w:r w:rsidRPr="000F05B0">
        <w:rPr>
          <w:rFonts w:cstheme="minorHAnsi"/>
        </w:rPr>
        <w:t xml:space="preserve"> Deuteronomy 11:29) nor Jerusalem (where the Jews gathered) is the preferred place of worship. </w:t>
      </w:r>
      <w:proofErr w:type="gramStart"/>
      <w:r w:rsidRPr="000F05B0">
        <w:rPr>
          <w:rFonts w:cstheme="minorHAnsi"/>
        </w:rPr>
        <w:t>Instead</w:t>
      </w:r>
      <w:proofErr w:type="gramEnd"/>
      <w:r w:rsidRPr="000F05B0">
        <w:rPr>
          <w:rFonts w:cstheme="minorHAnsi"/>
        </w:rPr>
        <w:t xml:space="preserve"> the time "now is, when the true worshipers shall worship the Father in Spirit and in truth; for such people</w:t>
      </w:r>
      <w:r w:rsidR="00E21AE9">
        <w:rPr>
          <w:rFonts w:cstheme="minorHAnsi"/>
        </w:rPr>
        <w:t>,</w:t>
      </w:r>
      <w:r w:rsidRPr="000F05B0">
        <w:rPr>
          <w:rFonts w:cstheme="minorHAnsi"/>
        </w:rPr>
        <w:t xml:space="preserve"> the Father seeks to be His worshipers. God is Spirit and those who worship Him must worship in Spirit and truth." We must understand what is meant here in order to have effective worship. Without a doubt</w:t>
      </w:r>
      <w:r w:rsidR="00E21AE9">
        <w:rPr>
          <w:rFonts w:cstheme="minorHAnsi"/>
        </w:rPr>
        <w:t>,</w:t>
      </w:r>
      <w:r w:rsidRPr="000F05B0">
        <w:rPr>
          <w:rFonts w:cstheme="minorHAnsi"/>
        </w:rPr>
        <w:t xml:space="preserve"> the emphasis is on </w:t>
      </w:r>
      <w:r w:rsidR="00E21AE9">
        <w:rPr>
          <w:rFonts w:cstheme="minorHAnsi"/>
        </w:rPr>
        <w:t xml:space="preserve">the </w:t>
      </w:r>
      <w:r w:rsidRPr="000F05B0">
        <w:rPr>
          <w:rFonts w:cstheme="minorHAnsi"/>
        </w:rPr>
        <w:t xml:space="preserve">spiritual rather than physical </w:t>
      </w:r>
      <w:proofErr w:type="gramStart"/>
      <w:r w:rsidRPr="000F05B0">
        <w:rPr>
          <w:rFonts w:cstheme="minorHAnsi"/>
        </w:rPr>
        <w:t>i.e.</w:t>
      </w:r>
      <w:proofErr w:type="gramEnd"/>
      <w:r w:rsidRPr="000F05B0">
        <w:rPr>
          <w:rFonts w:cstheme="minorHAnsi"/>
        </w:rPr>
        <w:t xml:space="preserve"> the place of worship. True worship is genuine, faithful, with sincerity — conforming to that which is desired or pleasing. Spiritual worship involves the heart and soul, that inner part of </w:t>
      </w:r>
      <w:proofErr w:type="spellStart"/>
      <w:r w:rsidRPr="000F05B0">
        <w:rPr>
          <w:rFonts w:cstheme="minorHAnsi"/>
        </w:rPr>
        <w:t>man made</w:t>
      </w:r>
      <w:proofErr w:type="spellEnd"/>
      <w:r w:rsidRPr="000F05B0">
        <w:rPr>
          <w:rFonts w:cstheme="minorHAnsi"/>
        </w:rPr>
        <w:t xml:space="preserve"> in the image of God. This concept represents a major shift in policy; Paul taught the Colossian Church that Christ nailed the Old Law to the Cross.</w:t>
      </w:r>
    </w:p>
    <w:p w14:paraId="62D1D214" w14:textId="77777777" w:rsidR="000F05B0" w:rsidRPr="000F05B0" w:rsidRDefault="000F05B0" w:rsidP="000F05B0">
      <w:pPr>
        <w:spacing w:before="100" w:beforeAutospacing="1" w:line="240" w:lineRule="auto"/>
        <w:rPr>
          <w:rFonts w:cstheme="minorHAnsi"/>
        </w:rPr>
      </w:pPr>
      <w:r w:rsidRPr="000F05B0">
        <w:rPr>
          <w:rFonts w:cstheme="minorHAnsi"/>
        </w:rPr>
        <w:t>Another reference along this line is Philippians 3:3. Paul says that Christians worship in the Spirit of God and glory in Christ Jesus without placing confidence in human traditions.</w:t>
      </w:r>
    </w:p>
    <w:p w14:paraId="267541FA" w14:textId="77777777" w:rsidR="000F05B0" w:rsidRPr="000F05B0" w:rsidRDefault="000F05B0" w:rsidP="000F05B0">
      <w:pPr>
        <w:spacing w:before="100" w:beforeAutospacing="1" w:line="240" w:lineRule="auto"/>
        <w:rPr>
          <w:rFonts w:cstheme="minorHAnsi"/>
        </w:rPr>
      </w:pPr>
      <w:r w:rsidRPr="000F05B0">
        <w:rPr>
          <w:rFonts w:cstheme="minorHAnsi"/>
        </w:rP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w:t>
      </w:r>
      <w:proofErr w:type="gramStart"/>
      <w:r w:rsidRPr="000F05B0">
        <w:rPr>
          <w:rFonts w:cstheme="minorHAnsi"/>
        </w:rPr>
        <w:t>are</w:t>
      </w:r>
      <w:proofErr w:type="gramEnd"/>
      <w:r w:rsidRPr="000F05B0">
        <w:rPr>
          <w:rFonts w:cstheme="minorHAnsi"/>
        </w:rPr>
        <w:t xml:space="preserve"> derived from the lust of man; the latter are derived from the desire to walk with God. The allegory introduced by Paul in the Galatian letter depicts the inner conflict within man. Paul himself experienced this inner conflict according to Romans 7.</w:t>
      </w:r>
    </w:p>
    <w:p w14:paraId="7B70DF32" w14:textId="77777777" w:rsidR="000F05B0" w:rsidRPr="000F05B0" w:rsidRDefault="000F05B0" w:rsidP="000F05B0">
      <w:pPr>
        <w:spacing w:before="100" w:beforeAutospacing="1" w:line="240" w:lineRule="auto"/>
        <w:rPr>
          <w:rFonts w:cstheme="minorHAnsi"/>
        </w:rPr>
      </w:pPr>
      <w:r w:rsidRPr="000F05B0">
        <w:rPr>
          <w:rFonts w:cstheme="minorHAnsi"/>
        </w:rPr>
        <w:t>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w:t>
      </w:r>
    </w:p>
    <w:p w14:paraId="342F7707" w14:textId="77777777" w:rsidR="000F05B0" w:rsidRPr="000F05B0" w:rsidRDefault="000F05B0" w:rsidP="000F05B0">
      <w:pPr>
        <w:spacing w:before="100" w:beforeAutospacing="1" w:line="240" w:lineRule="auto"/>
        <w:rPr>
          <w:rFonts w:cstheme="minorHAnsi"/>
        </w:rPr>
      </w:pPr>
      <w:r w:rsidRPr="000F05B0">
        <w:rPr>
          <w:rFonts w:cstheme="minorHAnsi"/>
        </w:rPr>
        <w:t xml:space="preserve">Paul was speaking of spiritual behavior, the spirit of worship, as opposed to a worldly behavior. That is, the majority of the people presented a norm which was unfavorable in the eyes of the Lord. Christians are to have a different norm. </w:t>
      </w:r>
      <w:r w:rsidRPr="000F05B0">
        <w:rPr>
          <w:rFonts w:cstheme="minorHAnsi"/>
          <w:b/>
        </w:rPr>
        <w:t>They are to be set apart in a spirit of worship to the Lord which is continuous and which encompasses attributes of honor, servitude, obedience, respect, reverence, humility,</w:t>
      </w:r>
      <w:r w:rsidRPr="000F05B0">
        <w:rPr>
          <w:rFonts w:cstheme="minorHAnsi"/>
        </w:rP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Christ.”</w:t>
      </w:r>
    </w:p>
    <w:p w14:paraId="1BF616BF" w14:textId="77777777" w:rsidR="000F05B0" w:rsidRPr="000F05B0" w:rsidRDefault="000F05B0" w:rsidP="000F05B0">
      <w:pPr>
        <w:spacing w:line="240" w:lineRule="auto"/>
        <w:rPr>
          <w:rFonts w:cstheme="minorHAnsi"/>
        </w:rPr>
      </w:pPr>
      <w:r w:rsidRPr="000F05B0">
        <w:rPr>
          <w:rFonts w:cstheme="minorHAnsi"/>
        </w:rPr>
        <w:t>The following two key passages amplify this theme;</w:t>
      </w:r>
    </w:p>
    <w:p w14:paraId="4AD350A3" w14:textId="77777777" w:rsidR="000F05B0" w:rsidRPr="000F05B0" w:rsidRDefault="000F05B0" w:rsidP="000F05B0">
      <w:pPr>
        <w:spacing w:line="240" w:lineRule="auto"/>
        <w:ind w:left="450" w:right="180" w:hanging="270"/>
        <w:rPr>
          <w:rFonts w:cstheme="minorHAnsi"/>
        </w:rPr>
      </w:pPr>
      <w:r w:rsidRPr="000F05B0">
        <w:rPr>
          <w:rFonts w:cstheme="minorHAnsi"/>
        </w:rPr>
        <w:t xml:space="preserve">a. "So that you may walk in a manner worthy of the Lord, to please Him in all respects, bearing fruit in every good work and increasing in the knowledge of God” (Colossians 1:10). </w:t>
      </w:r>
    </w:p>
    <w:p w14:paraId="27C96059" w14:textId="77777777" w:rsidR="000F05B0" w:rsidRPr="000F05B0" w:rsidRDefault="000F05B0" w:rsidP="000F05B0">
      <w:pPr>
        <w:spacing w:line="240" w:lineRule="auto"/>
        <w:ind w:left="450" w:right="180" w:hanging="270"/>
        <w:rPr>
          <w:rFonts w:cstheme="minorHAnsi"/>
        </w:rPr>
      </w:pPr>
      <w:r w:rsidRPr="000F05B0">
        <w:rPr>
          <w:rFonts w:cstheme="minorHAnsi"/>
        </w:rPr>
        <w:lastRenderedPageBreak/>
        <w:t xml:space="preserve">b. "Let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rsidRPr="000F05B0">
        <w:rPr>
          <w:rFonts w:cstheme="minorHAnsi"/>
        </w:rPr>
        <w:t>3:l</w:t>
      </w:r>
      <w:proofErr w:type="gramEnd"/>
      <w:r w:rsidRPr="000F05B0">
        <w:rPr>
          <w:rFonts w:cstheme="minorHAnsi"/>
        </w:rPr>
        <w:t>6-l7).</w:t>
      </w:r>
    </w:p>
    <w:p w14:paraId="7381F5B8" w14:textId="738D0BFE" w:rsidR="000F05B0" w:rsidRPr="000F05B0" w:rsidRDefault="000F05B0" w:rsidP="000F05B0">
      <w:pPr>
        <w:spacing w:before="100" w:beforeAutospacing="1" w:line="240" w:lineRule="auto"/>
        <w:rPr>
          <w:rFonts w:cstheme="minorHAnsi"/>
        </w:rPr>
      </w:pPr>
      <w:r w:rsidRPr="000F05B0">
        <w:rPr>
          <w:rFonts w:cstheme="minorHAnsi"/>
        </w:rPr>
        <w:t>The main point here is that we</w:t>
      </w:r>
      <w:r w:rsidRPr="000F05B0">
        <w:rPr>
          <w:rFonts w:cstheme="minorHAnsi"/>
          <w:bCs/>
        </w:rPr>
        <w:t xml:space="preserve"> are</w:t>
      </w:r>
      <w:r w:rsidRPr="000F05B0">
        <w:rPr>
          <w:rFonts w:cstheme="minorHAnsi"/>
        </w:rPr>
        <w:t xml:space="preserve"> to have God enthroned in our hearts; we are to cultivate desirable personality traits as illustrated by scripture. Under these conditions</w:t>
      </w:r>
      <w:r w:rsidR="00E21AE9">
        <w:rPr>
          <w:rFonts w:cstheme="minorHAnsi"/>
        </w:rPr>
        <w:t>,</w:t>
      </w:r>
      <w:r w:rsidRPr="000F05B0">
        <w:rPr>
          <w:rFonts w:cstheme="minorHAnsi"/>
        </w:rPr>
        <w:t xml:space="preserve"> an environment of worship exists. Honor, reverence, obedience and love will be acknowledged both implicitly and explicitly.</w:t>
      </w:r>
    </w:p>
    <w:p w14:paraId="5BBC874F" w14:textId="77777777" w:rsidR="000F05B0" w:rsidRPr="000F05B0" w:rsidRDefault="000F05B0" w:rsidP="000F05B0">
      <w:pPr>
        <w:spacing w:line="240" w:lineRule="auto"/>
        <w:rPr>
          <w:rFonts w:cstheme="minorHAnsi"/>
          <w:u w:val="single"/>
        </w:rPr>
      </w:pPr>
      <w:r w:rsidRPr="000F05B0">
        <w:rPr>
          <w:rFonts w:cstheme="minorHAnsi"/>
          <w:u w:val="single"/>
        </w:rPr>
        <w:t>Other Worship</w:t>
      </w:r>
    </w:p>
    <w:p w14:paraId="6A9FB817" w14:textId="77777777" w:rsidR="000F05B0" w:rsidRPr="000F05B0" w:rsidRDefault="000F05B0" w:rsidP="000F05B0">
      <w:pPr>
        <w:spacing w:line="240" w:lineRule="auto"/>
        <w:rPr>
          <w:rFonts w:cstheme="minorHAnsi"/>
        </w:rPr>
      </w:pPr>
      <w:r w:rsidRPr="000F05B0">
        <w:rPr>
          <w:rFonts w:cstheme="minorHAnsi"/>
        </w:rPr>
        <w:t>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w:t>
      </w:r>
    </w:p>
    <w:p w14:paraId="0C6634C2" w14:textId="77777777" w:rsidR="000F05B0" w:rsidRPr="000F05B0" w:rsidRDefault="000F05B0" w:rsidP="000F05B0">
      <w:pPr>
        <w:spacing w:line="240" w:lineRule="auto"/>
        <w:rPr>
          <w:rFonts w:cstheme="minorHAnsi"/>
          <w:u w:val="single"/>
        </w:rPr>
      </w:pPr>
      <w:r w:rsidRPr="000F05B0">
        <w:rPr>
          <w:rFonts w:cstheme="minorHAnsi"/>
          <w:u w:val="single"/>
        </w:rPr>
        <w:t>Ignorant worship</w:t>
      </w:r>
    </w:p>
    <w:p w14:paraId="4802A741" w14:textId="77777777" w:rsidR="000F05B0" w:rsidRPr="000F05B0" w:rsidRDefault="000F05B0" w:rsidP="000F05B0">
      <w:pPr>
        <w:spacing w:line="240" w:lineRule="auto"/>
        <w:rPr>
          <w:rFonts w:cstheme="minorHAnsi"/>
        </w:rPr>
      </w:pPr>
      <w:r w:rsidRPr="000F05B0">
        <w:rPr>
          <w:rFonts w:cstheme="minorHAnsi"/>
        </w:rPr>
        <w:t>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w:t>
      </w:r>
    </w:p>
    <w:p w14:paraId="28D74BF8" w14:textId="05120E35" w:rsidR="000F05B0" w:rsidRPr="000F05B0" w:rsidRDefault="000F05B0" w:rsidP="000F05B0">
      <w:pPr>
        <w:spacing w:line="240" w:lineRule="auto"/>
        <w:rPr>
          <w:rFonts w:cstheme="minorHAnsi"/>
        </w:rPr>
      </w:pPr>
      <w:r w:rsidRPr="000F05B0">
        <w:rPr>
          <w:rFonts w:cstheme="minorHAnsi"/>
        </w:rPr>
        <w:t>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w:t>
      </w:r>
      <w:r w:rsidR="00E21AE9">
        <w:rPr>
          <w:rFonts w:cstheme="minorHAnsi"/>
        </w:rPr>
        <w:t>,</w:t>
      </w:r>
      <w:r w:rsidRPr="000F05B0">
        <w:rPr>
          <w:rFonts w:cstheme="minorHAnsi"/>
        </w:rPr>
        <w:t xml:space="preserve"> ignorant and false worship was fostered for generations and generations. Secondly, the Samaritans, as an ethnic group of people, were unacceptable to the Jews. This environment of racial tension and barriers perhaps hindered the Samaritans from having acceptable, worship. We need to be on guard from the pride of race, heritage, social status and tradition.</w:t>
      </w:r>
    </w:p>
    <w:p w14:paraId="668A3D63" w14:textId="77777777" w:rsidR="000F05B0" w:rsidRPr="000F05B0" w:rsidRDefault="000F05B0" w:rsidP="000F05B0">
      <w:pPr>
        <w:spacing w:line="240" w:lineRule="auto"/>
        <w:rPr>
          <w:rFonts w:cstheme="minorHAnsi"/>
        </w:rPr>
      </w:pPr>
      <w:r w:rsidRPr="000F05B0">
        <w:rPr>
          <w:rFonts w:cstheme="minorHAnsi"/>
        </w:rPr>
        <w:t>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w:t>
      </w:r>
    </w:p>
    <w:p w14:paraId="6061E611" w14:textId="77777777" w:rsidR="000F05B0" w:rsidRPr="000F05B0" w:rsidRDefault="000F05B0" w:rsidP="000F05B0">
      <w:pPr>
        <w:spacing w:line="240" w:lineRule="auto"/>
        <w:rPr>
          <w:rFonts w:cstheme="minorHAnsi"/>
          <w:u w:val="single"/>
        </w:rPr>
      </w:pPr>
      <w:r w:rsidRPr="000F05B0">
        <w:rPr>
          <w:rFonts w:cstheme="minorHAnsi"/>
          <w:u w:val="single"/>
        </w:rPr>
        <w:t>People Worship</w:t>
      </w:r>
    </w:p>
    <w:p w14:paraId="26C3F19E" w14:textId="7AD38781" w:rsidR="000F05B0" w:rsidRPr="000F05B0" w:rsidRDefault="000F05B0" w:rsidP="000F05B0">
      <w:pPr>
        <w:spacing w:line="240" w:lineRule="auto"/>
        <w:rPr>
          <w:rFonts w:cstheme="minorHAnsi"/>
        </w:rPr>
      </w:pPr>
      <w:r w:rsidRPr="000F05B0">
        <w:rPr>
          <w:rFonts w:cstheme="minorHAnsi"/>
        </w:rPr>
        <w:t xml:space="preserve">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w:t>
      </w:r>
      <w:r w:rsidR="00E21AE9">
        <w:rPr>
          <w:rFonts w:cstheme="minorHAnsi"/>
        </w:rPr>
        <w:t>Apollos</w:t>
      </w:r>
      <w:r w:rsidRPr="000F05B0">
        <w:rPr>
          <w:rFonts w:cstheme="minorHAnsi"/>
        </w:rPr>
        <w:t xml:space="preserve"> perhaps to the Greeks, and Peter to the Jews. The danger here was that attention and honor was being focused mainly on the individual teachers and not exclusively on Christ. This polarization prevented the existence of an environment conducive to true worship. The lesson for us is simply this: our faith should be based on Christ and not upon a, dominant Christian personality.</w:t>
      </w:r>
    </w:p>
    <w:p w14:paraId="46191343" w14:textId="77777777" w:rsidR="000F05B0" w:rsidRPr="000F05B0" w:rsidRDefault="000F05B0" w:rsidP="000F05B0">
      <w:pPr>
        <w:spacing w:line="240" w:lineRule="auto"/>
        <w:rPr>
          <w:rFonts w:cstheme="minorHAnsi"/>
          <w:u w:val="single"/>
        </w:rPr>
      </w:pPr>
      <w:r w:rsidRPr="000F05B0">
        <w:rPr>
          <w:rFonts w:cstheme="minorHAnsi"/>
          <w:u w:val="single"/>
        </w:rPr>
        <w:t>Angel Worship</w:t>
      </w:r>
    </w:p>
    <w:p w14:paraId="4B04DB83" w14:textId="77777777" w:rsidR="000F05B0" w:rsidRPr="000F05B0" w:rsidRDefault="000F05B0" w:rsidP="000F05B0">
      <w:pPr>
        <w:spacing w:line="240" w:lineRule="auto"/>
        <w:rPr>
          <w:rFonts w:cstheme="minorHAnsi"/>
        </w:rPr>
      </w:pPr>
      <w:r w:rsidRPr="000F05B0">
        <w:rPr>
          <w:rFonts w:cstheme="minorHAnsi"/>
        </w:rPr>
        <w:lastRenderedPageBreak/>
        <w:t>Paul mentions angel worship in Colossians 2:18. Verse 8 in this chapter also suggests worship conditions governed by nature (esthetic appeal), by traditions, by philosophies of men, etc. Remember that Colossae was exposed to the influence of the Jews, Greeks and other intellect.</w:t>
      </w:r>
    </w:p>
    <w:p w14:paraId="14661931" w14:textId="77777777" w:rsidR="000F05B0" w:rsidRPr="000F05B0" w:rsidRDefault="000F05B0" w:rsidP="000F05B0">
      <w:pPr>
        <w:spacing w:line="240" w:lineRule="auto"/>
        <w:ind w:left="40"/>
        <w:rPr>
          <w:rFonts w:cstheme="minorHAnsi"/>
          <w:u w:val="single"/>
        </w:rPr>
      </w:pPr>
      <w:r w:rsidRPr="000F05B0">
        <w:rPr>
          <w:rFonts w:cstheme="minorHAnsi"/>
          <w:u w:val="single"/>
        </w:rPr>
        <w:t>Vain Worship</w:t>
      </w:r>
    </w:p>
    <w:p w14:paraId="2BE13628" w14:textId="77777777" w:rsidR="000F05B0" w:rsidRPr="000F05B0" w:rsidRDefault="000F05B0" w:rsidP="000F05B0">
      <w:pPr>
        <w:spacing w:line="240" w:lineRule="auto"/>
        <w:rPr>
          <w:rFonts w:cstheme="minorHAnsi"/>
          <w:b/>
          <w:bCs/>
        </w:rPr>
      </w:pPr>
      <w:r w:rsidRPr="000F05B0">
        <w:rPr>
          <w:rFonts w:cstheme="minorHAnsi"/>
        </w:rP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w:t>
      </w:r>
      <w:r w:rsidRPr="000F05B0">
        <w:rPr>
          <w:rFonts w:cstheme="minorHAnsi"/>
          <w:bCs/>
        </w:rPr>
        <w:t xml:space="preserve">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sidRPr="000F05B0">
        <w:rPr>
          <w:rFonts w:cstheme="minorHAnsi"/>
          <w:b/>
          <w:bCs/>
        </w:rPr>
        <w:t>.</w:t>
      </w:r>
    </w:p>
    <w:p w14:paraId="79E76FB3" w14:textId="77777777" w:rsidR="000F05B0" w:rsidRPr="000F05B0" w:rsidRDefault="000F05B0" w:rsidP="000F05B0">
      <w:pPr>
        <w:spacing w:line="240" w:lineRule="auto"/>
        <w:rPr>
          <w:rFonts w:cstheme="minorHAnsi"/>
          <w:bCs/>
        </w:rPr>
      </w:pPr>
      <w:r w:rsidRPr="000F05B0">
        <w:rPr>
          <w:rFonts w:cstheme="minorHAnsi"/>
          <w:bCs/>
        </w:rPr>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rsidRPr="000F05B0">
        <w:rPr>
          <w:rFonts w:cstheme="minorHAnsi"/>
          <w:bCs/>
        </w:rPr>
        <w:t>vain</w:t>
      </w:r>
      <w:proofErr w:type="gramEnd"/>
      <w:r w:rsidRPr="000F05B0">
        <w:rPr>
          <w:rFonts w:cstheme="minorHAnsi"/>
          <w:bCs/>
        </w:rPr>
        <w:t xml:space="preserve"> worship was a result of an insufficient faith; they failed to continue to grow in Christ.</w:t>
      </w:r>
    </w:p>
    <w:p w14:paraId="3EB517B2" w14:textId="77777777" w:rsidR="000F05B0" w:rsidRPr="000F05B0" w:rsidRDefault="000F05B0" w:rsidP="000F05B0">
      <w:pPr>
        <w:spacing w:line="240" w:lineRule="auto"/>
        <w:rPr>
          <w:rFonts w:cstheme="minorHAnsi"/>
          <w:u w:val="single"/>
        </w:rPr>
      </w:pPr>
      <w:r w:rsidRPr="000F05B0">
        <w:rPr>
          <w:rFonts w:cstheme="minorHAnsi"/>
          <w:u w:val="single"/>
        </w:rPr>
        <w:t>Devil and Idol Worship</w:t>
      </w:r>
    </w:p>
    <w:p w14:paraId="445AD045" w14:textId="77777777" w:rsidR="000F05B0" w:rsidRPr="000F05B0" w:rsidRDefault="000F05B0" w:rsidP="000F05B0">
      <w:pPr>
        <w:spacing w:line="240" w:lineRule="auto"/>
        <w:rPr>
          <w:rFonts w:cstheme="minorHAnsi"/>
        </w:rPr>
      </w:pPr>
      <w:r w:rsidRPr="000F05B0">
        <w:rPr>
          <w:rFonts w:cstheme="minorHAnsi"/>
        </w:rPr>
        <w:t>This worship is mentioned by John in Revelation 9:20. “But the rest of mankind, who were not killed by these plagues, did not repent of the works of their hands, that they should not worship demons, and idols of gold, silver, brass, stone, and wood, which can neither see nor hear nor walk.</w:t>
      </w:r>
    </w:p>
    <w:p w14:paraId="6AF4C147" w14:textId="77777777" w:rsidR="000F05B0" w:rsidRPr="000F05B0" w:rsidRDefault="000F05B0" w:rsidP="000F05B0">
      <w:pPr>
        <w:pStyle w:val="ListParagraph"/>
        <w:spacing w:line="240" w:lineRule="auto"/>
        <w:ind w:left="1440"/>
        <w:rPr>
          <w:rFonts w:cstheme="minorHAnsi"/>
        </w:rPr>
      </w:pPr>
      <w:r w:rsidRPr="000F05B0">
        <w:rPr>
          <w:rFonts w:cstheme="minorHAnsi"/>
        </w:rPr>
        <w:t xml:space="preserve">  </w:t>
      </w:r>
    </w:p>
    <w:p w14:paraId="4AA7B54E" w14:textId="77777777" w:rsidR="000F05B0" w:rsidRPr="000F05B0" w:rsidRDefault="000F05B0" w:rsidP="000F05B0">
      <w:pPr>
        <w:rPr>
          <w:rFonts w:cstheme="minorHAnsi"/>
        </w:rPr>
      </w:pPr>
    </w:p>
    <w:p w14:paraId="1EE35C90" w14:textId="77777777" w:rsidR="000F05B0" w:rsidRPr="000F05B0" w:rsidRDefault="000F05B0" w:rsidP="000F05B0">
      <w:pPr>
        <w:rPr>
          <w:rFonts w:cstheme="minorHAnsi"/>
        </w:rPr>
      </w:pPr>
    </w:p>
    <w:p w14:paraId="1362B105" w14:textId="77777777" w:rsidR="000F05B0" w:rsidRPr="000F05B0" w:rsidRDefault="000F05B0" w:rsidP="000F05B0">
      <w:pPr>
        <w:rPr>
          <w:rFonts w:cstheme="minorHAnsi"/>
        </w:rPr>
      </w:pPr>
    </w:p>
    <w:p w14:paraId="4C2DC2D7" w14:textId="77777777" w:rsidR="000F05B0" w:rsidRPr="000F05B0" w:rsidRDefault="000F05B0" w:rsidP="000F05B0">
      <w:pPr>
        <w:rPr>
          <w:rFonts w:cstheme="minorHAnsi"/>
        </w:rPr>
      </w:pPr>
    </w:p>
    <w:p w14:paraId="12988A86" w14:textId="77777777" w:rsidR="000F05B0" w:rsidRPr="000F05B0" w:rsidRDefault="000F05B0" w:rsidP="000F05B0">
      <w:pPr>
        <w:widowControl w:val="0"/>
        <w:spacing w:after="0" w:line="240" w:lineRule="auto"/>
        <w:rPr>
          <w:rFonts w:cstheme="minorHAnsi"/>
          <w:b/>
          <w:bCs/>
        </w:rPr>
      </w:pPr>
    </w:p>
    <w:p w14:paraId="0106F70C" w14:textId="77777777" w:rsidR="000F05B0" w:rsidRPr="000F05B0" w:rsidRDefault="000F05B0" w:rsidP="000F05B0">
      <w:pPr>
        <w:widowControl w:val="0"/>
        <w:spacing w:after="0" w:line="240" w:lineRule="auto"/>
        <w:rPr>
          <w:rFonts w:cstheme="minorHAnsi"/>
          <w:b/>
          <w:bCs/>
        </w:rPr>
      </w:pPr>
    </w:p>
    <w:p w14:paraId="03403BF7" w14:textId="77777777" w:rsidR="000F05B0" w:rsidRPr="000F05B0" w:rsidRDefault="000F05B0" w:rsidP="000F05B0">
      <w:pPr>
        <w:rPr>
          <w:rFonts w:cstheme="minorHAnsi"/>
        </w:rPr>
      </w:pPr>
    </w:p>
    <w:p w14:paraId="52491379" w14:textId="77777777" w:rsidR="00DC581C" w:rsidRPr="000F05B0" w:rsidRDefault="00DC581C">
      <w:pPr>
        <w:rPr>
          <w:rFonts w:cstheme="minorHAnsi"/>
        </w:rPr>
      </w:pPr>
    </w:p>
    <w:sectPr w:rsidR="00DC581C" w:rsidRPr="000F05B0" w:rsidSect="0038144E">
      <w:footerReference w:type="default" r:id="rId8"/>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6AD2" w14:textId="77777777" w:rsidR="007608A3" w:rsidRDefault="007608A3" w:rsidP="000F05B0">
      <w:pPr>
        <w:spacing w:after="0" w:line="240" w:lineRule="auto"/>
      </w:pPr>
      <w:r>
        <w:separator/>
      </w:r>
    </w:p>
  </w:endnote>
  <w:endnote w:type="continuationSeparator" w:id="0">
    <w:p w14:paraId="5D05EF16" w14:textId="77777777" w:rsidR="007608A3" w:rsidRDefault="007608A3" w:rsidP="000F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Microsoft New Tai Lue"/>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57528"/>
      <w:docPartObj>
        <w:docPartGallery w:val="Page Numbers (Bottom of Page)"/>
        <w:docPartUnique/>
      </w:docPartObj>
    </w:sdtPr>
    <w:sdtEndPr>
      <w:rPr>
        <w:b w:val="0"/>
        <w:bCs w:val="0"/>
        <w:noProof/>
      </w:rPr>
    </w:sdtEndPr>
    <w:sdtContent>
      <w:p w14:paraId="7DD485E0" w14:textId="77777777" w:rsidR="00A22279" w:rsidRPr="00A22279" w:rsidRDefault="00A22279" w:rsidP="00A22279">
        <w:pPr>
          <w:pStyle w:val="Footer"/>
          <w:ind w:firstLine="0"/>
          <w:jc w:val="center"/>
          <w:rPr>
            <w:b w:val="0"/>
            <w:bCs w:val="0"/>
          </w:rPr>
        </w:pPr>
        <w:r w:rsidRPr="00A22279">
          <w:rPr>
            <w:b w:val="0"/>
            <w:bCs w:val="0"/>
          </w:rPr>
          <w:fldChar w:fldCharType="begin"/>
        </w:r>
        <w:r w:rsidRPr="00A22279">
          <w:rPr>
            <w:b w:val="0"/>
            <w:bCs w:val="0"/>
          </w:rPr>
          <w:instrText xml:space="preserve"> PAGE   \* MERGEFORMAT </w:instrText>
        </w:r>
        <w:r w:rsidRPr="00A22279">
          <w:rPr>
            <w:b w:val="0"/>
            <w:bCs w:val="0"/>
          </w:rPr>
          <w:fldChar w:fldCharType="separate"/>
        </w:r>
        <w:r w:rsidRPr="00A22279">
          <w:rPr>
            <w:b w:val="0"/>
            <w:bCs w:val="0"/>
            <w:noProof/>
          </w:rPr>
          <w:t>2</w:t>
        </w:r>
        <w:r w:rsidRPr="00A22279">
          <w:rPr>
            <w:b w:val="0"/>
            <w:bCs w:val="0"/>
            <w:noProof/>
          </w:rPr>
          <w:fldChar w:fldCharType="end"/>
        </w:r>
      </w:p>
    </w:sdtContent>
  </w:sdt>
  <w:p w14:paraId="5D20D0E5" w14:textId="77777777" w:rsidR="00A22279" w:rsidRDefault="00A2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9D3D" w14:textId="77777777" w:rsidR="007608A3" w:rsidRDefault="007608A3" w:rsidP="000F05B0">
      <w:pPr>
        <w:spacing w:after="0" w:line="240" w:lineRule="auto"/>
      </w:pPr>
      <w:r>
        <w:separator/>
      </w:r>
    </w:p>
  </w:footnote>
  <w:footnote w:type="continuationSeparator" w:id="0">
    <w:p w14:paraId="5AF81643" w14:textId="77777777" w:rsidR="007608A3" w:rsidRDefault="007608A3" w:rsidP="000F05B0">
      <w:pPr>
        <w:spacing w:after="0" w:line="240" w:lineRule="auto"/>
      </w:pPr>
      <w:r>
        <w:continuationSeparator/>
      </w:r>
    </w:p>
  </w:footnote>
  <w:footnote w:id="1">
    <w:p w14:paraId="6CBDC287" w14:textId="77777777" w:rsidR="000F05B0" w:rsidRDefault="000F05B0" w:rsidP="000F05B0">
      <w:pPr>
        <w:pStyle w:val="FootnoteText"/>
        <w:rPr>
          <w:sz w:val="18"/>
          <w:szCs w:val="18"/>
        </w:rPr>
      </w:pPr>
      <w:r>
        <w:rPr>
          <w:rStyle w:val="FootnoteReference"/>
          <w:sz w:val="18"/>
          <w:szCs w:val="18"/>
        </w:rPr>
        <w:footnoteRef/>
      </w:r>
      <w:r>
        <w:rPr>
          <w:sz w:val="18"/>
          <w:szCs w:val="18"/>
        </w:rPr>
        <w:t xml:space="preserve"> urantia.org/en/urantia-book-standardized/paper-85-origins-worship</w:t>
      </w:r>
    </w:p>
  </w:footnote>
  <w:footnote w:id="2">
    <w:p w14:paraId="46DC9AA5" w14:textId="77777777" w:rsidR="000F05B0" w:rsidRDefault="000F05B0" w:rsidP="000F05B0">
      <w:pPr>
        <w:pStyle w:val="FootnoteText"/>
      </w:pPr>
      <w:r>
        <w:rPr>
          <w:rStyle w:val="FootnoteReference"/>
        </w:rPr>
        <w:footnoteRef/>
      </w:r>
      <w:r>
        <w:t xml:space="preserve"> </w:t>
      </w:r>
      <w:r>
        <w:rPr>
          <w:sz w:val="18"/>
          <w:szCs w:val="18"/>
        </w:rPr>
        <w:t>alislam.org/library/books/revelation/part_3_section_2.html</w:t>
      </w:r>
    </w:p>
  </w:footnote>
  <w:footnote w:id="3">
    <w:p w14:paraId="18259179" w14:textId="77777777" w:rsidR="000F05B0" w:rsidRPr="000F05B0" w:rsidRDefault="000F05B0" w:rsidP="000F05B0">
      <w:pPr>
        <w:pStyle w:val="FootnoteText"/>
        <w:rPr>
          <w:sz w:val="18"/>
          <w:szCs w:val="18"/>
        </w:rPr>
      </w:pPr>
      <w:r w:rsidRPr="000F05B0">
        <w:rPr>
          <w:rStyle w:val="FootnoteReference"/>
          <w:rFonts w:eastAsiaTheme="majorEastAsia"/>
          <w:sz w:val="18"/>
          <w:szCs w:val="18"/>
        </w:rPr>
        <w:footnoteRef/>
      </w:r>
      <w:r w:rsidRPr="000F05B0">
        <w:rPr>
          <w:sz w:val="18"/>
          <w:szCs w:val="18"/>
        </w:rPr>
        <w:t xml:space="preserve"> </w:t>
      </w:r>
      <w:r w:rsidRPr="000F05B0">
        <w:rPr>
          <w:sz w:val="18"/>
          <w:szCs w:val="18"/>
          <w:u w:val="single"/>
        </w:rPr>
        <w:t xml:space="preserve">Pagan </w:t>
      </w:r>
      <w:proofErr w:type="gramStart"/>
      <w:r w:rsidRPr="000F05B0">
        <w:rPr>
          <w:sz w:val="18"/>
          <w:szCs w:val="18"/>
          <w:u w:val="single"/>
        </w:rPr>
        <w:t>Christianity?</w:t>
      </w:r>
      <w:r w:rsidRPr="000F05B0">
        <w:rPr>
          <w:sz w:val="18"/>
          <w:szCs w:val="18"/>
        </w:rPr>
        <w:t>,</w:t>
      </w:r>
      <w:proofErr w:type="gramEnd"/>
      <w:r w:rsidRPr="000F05B0">
        <w:rPr>
          <w:sz w:val="18"/>
          <w:szCs w:val="18"/>
        </w:rPr>
        <w:t xml:space="preserve"> Frank </w:t>
      </w:r>
      <w:proofErr w:type="spellStart"/>
      <w:r w:rsidRPr="000F05B0">
        <w:rPr>
          <w:sz w:val="18"/>
          <w:szCs w:val="18"/>
        </w:rPr>
        <w:t>Barna</w:t>
      </w:r>
      <w:proofErr w:type="spellEnd"/>
      <w:r w:rsidRPr="000F05B0">
        <w:rPr>
          <w:sz w:val="18"/>
          <w:szCs w:val="18"/>
        </w:rPr>
        <w:t xml:space="preserve"> and George Viola pg. 50 </w:t>
      </w:r>
    </w:p>
  </w:footnote>
  <w:footnote w:id="4">
    <w:p w14:paraId="744A8726" w14:textId="77777777" w:rsidR="000F05B0" w:rsidRPr="000F05B0" w:rsidRDefault="000F05B0" w:rsidP="000F05B0">
      <w:pPr>
        <w:pStyle w:val="FootnoteText"/>
        <w:rPr>
          <w:sz w:val="18"/>
          <w:szCs w:val="18"/>
        </w:rPr>
      </w:pPr>
      <w:r w:rsidRPr="000F05B0">
        <w:rPr>
          <w:rStyle w:val="FootnoteReference"/>
          <w:sz w:val="18"/>
          <w:szCs w:val="18"/>
        </w:rPr>
        <w:footnoteRef/>
      </w:r>
      <w:r w:rsidRPr="000F05B0">
        <w:rPr>
          <w:sz w:val="18"/>
          <w:szCs w:val="18"/>
        </w:rPr>
        <w:t xml:space="preserve"> a tongue, </w:t>
      </w:r>
      <w:proofErr w:type="gramStart"/>
      <w:r w:rsidRPr="000F05B0">
        <w:rPr>
          <w:sz w:val="18"/>
          <w:szCs w:val="18"/>
        </w:rPr>
        <w:t>i.e.</w:t>
      </w:r>
      <w:proofErr w:type="gramEnd"/>
      <w:r w:rsidRPr="000F05B0">
        <w:rPr>
          <w:sz w:val="18"/>
          <w:szCs w:val="18"/>
        </w:rPr>
        <w:t xml:space="preserve"> the language used by a particular people in distinction from that of other nations: (from Thayer's Greek Lexicon) </w:t>
      </w:r>
    </w:p>
  </w:footnote>
  <w:footnote w:id="5">
    <w:p w14:paraId="6A2FC5D9" w14:textId="77777777" w:rsidR="000F05B0" w:rsidRDefault="000F05B0" w:rsidP="000F05B0">
      <w:pPr>
        <w:pStyle w:val="FootnoteText"/>
        <w:ind w:left="180" w:hanging="180"/>
      </w:pPr>
      <w:r>
        <w:rPr>
          <w:sz w:val="22"/>
          <w:szCs w:val="22"/>
          <w:vertAlign w:val="superscript"/>
        </w:rPr>
        <w:t>1</w:t>
      </w:r>
      <w:r>
        <w:rPr>
          <w:sz w:val="22"/>
          <w:szCs w:val="22"/>
        </w:rPr>
        <w:t xml:space="preserve"> </w:t>
      </w:r>
      <w:r>
        <w:rPr>
          <w:sz w:val="18"/>
          <w:szCs w:val="18"/>
        </w:rPr>
        <w:t xml:space="preserve">The author of </w:t>
      </w:r>
      <w:r>
        <w:rPr>
          <w:sz w:val="18"/>
          <w:szCs w:val="18"/>
          <w:u w:val="single"/>
        </w:rPr>
        <w:t xml:space="preserve">An Analysis of Biblical Worship - Old Testament Review </w:t>
      </w:r>
      <w:r>
        <w:rPr>
          <w:sz w:val="18"/>
          <w:szCs w:val="18"/>
        </w:rPr>
        <w:t>wishes to remain unidentified.</w:t>
      </w:r>
    </w:p>
  </w:footnote>
  <w:footnote w:id="6">
    <w:p w14:paraId="45C5F836" w14:textId="77777777" w:rsidR="000F05B0" w:rsidRDefault="000F05B0" w:rsidP="000F05B0">
      <w:pPr>
        <w:pStyle w:val="FootnoteText"/>
      </w:pPr>
      <w:r>
        <w:rPr>
          <w:rStyle w:val="FootnoteReference"/>
        </w:rPr>
        <w:footnoteRef/>
      </w:r>
      <w:r>
        <w:t xml:space="preserve"> </w:t>
      </w:r>
      <w:r>
        <w:rPr>
          <w:sz w:val="18"/>
          <w:szCs w:val="18"/>
        </w:rPr>
        <w:t xml:space="preserve">The author of </w:t>
      </w:r>
      <w:r>
        <w:rPr>
          <w:sz w:val="18"/>
          <w:szCs w:val="18"/>
          <w:u w:val="single"/>
        </w:rPr>
        <w:t xml:space="preserve">An Analysis of Biblical Worship - New Testament Review </w:t>
      </w:r>
      <w:r>
        <w:rPr>
          <w:sz w:val="18"/>
          <w:szCs w:val="18"/>
        </w:rPr>
        <w:t>wishes to remain unidentified.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0"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2"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1321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57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647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809468">
    <w:abstractNumId w:val="25"/>
  </w:num>
  <w:num w:numId="5" w16cid:durableId="2138642871">
    <w:abstractNumId w:val="39"/>
  </w:num>
  <w:num w:numId="6" w16cid:durableId="673260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810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521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1141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38407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427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62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8091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84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632849">
    <w:abstractNumId w:val="21"/>
  </w:num>
  <w:num w:numId="16" w16cid:durableId="1070346748">
    <w:abstractNumId w:val="11"/>
    <w:lvlOverride w:ilvl="0">
      <w:startOverride w:val="1"/>
    </w:lvlOverride>
    <w:lvlOverride w:ilvl="1"/>
    <w:lvlOverride w:ilvl="2"/>
    <w:lvlOverride w:ilvl="3"/>
    <w:lvlOverride w:ilvl="4"/>
    <w:lvlOverride w:ilvl="5"/>
    <w:lvlOverride w:ilvl="6"/>
    <w:lvlOverride w:ilvl="7"/>
    <w:lvlOverride w:ilvl="8"/>
  </w:num>
  <w:num w:numId="17" w16cid:durableId="243147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818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22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044334">
    <w:abstractNumId w:val="13"/>
  </w:num>
  <w:num w:numId="21" w16cid:durableId="1860776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030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896531">
    <w:abstractNumId w:val="33"/>
  </w:num>
  <w:num w:numId="24" w16cid:durableId="1745293116">
    <w:abstractNumId w:val="40"/>
  </w:num>
  <w:num w:numId="25" w16cid:durableId="679889655">
    <w:abstractNumId w:val="5"/>
  </w:num>
  <w:num w:numId="26" w16cid:durableId="863708240">
    <w:abstractNumId w:val="30"/>
  </w:num>
  <w:num w:numId="27" w16cid:durableId="1553156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940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1042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072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8899630">
    <w:abstractNumId w:val="8"/>
  </w:num>
  <w:num w:numId="32" w16cid:durableId="7981877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624391">
    <w:abstractNumId w:val="37"/>
  </w:num>
  <w:num w:numId="34" w16cid:durableId="1704743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805073">
    <w:abstractNumId w:val="15"/>
  </w:num>
  <w:num w:numId="36" w16cid:durableId="1867981292">
    <w:abstractNumId w:val="29"/>
  </w:num>
  <w:num w:numId="37" w16cid:durableId="566065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75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12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4434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6949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253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9962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5964099">
    <w:abstractNumId w:val="5"/>
  </w:num>
  <w:num w:numId="45" w16cid:durableId="2013484510">
    <w:abstractNumId w:val="0"/>
  </w:num>
  <w:num w:numId="46" w16cid:durableId="913048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B0"/>
    <w:rsid w:val="000C5BC1"/>
    <w:rsid w:val="000F05B0"/>
    <w:rsid w:val="001C40BD"/>
    <w:rsid w:val="001E5823"/>
    <w:rsid w:val="002F3C2B"/>
    <w:rsid w:val="0038144E"/>
    <w:rsid w:val="0073263D"/>
    <w:rsid w:val="007608A3"/>
    <w:rsid w:val="00872FA1"/>
    <w:rsid w:val="00A22279"/>
    <w:rsid w:val="00C037D3"/>
    <w:rsid w:val="00DC581C"/>
    <w:rsid w:val="00DF1D0A"/>
    <w:rsid w:val="00E21AE9"/>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113"/>
  <w15:chartTrackingRefBased/>
  <w15:docId w15:val="{D23B8B03-F3EA-44E0-AEA2-F6FBD65A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B0"/>
    <w:pPr>
      <w:spacing w:after="200" w:line="276" w:lineRule="auto"/>
    </w:pPr>
  </w:style>
  <w:style w:type="paragraph" w:styleId="Heading1">
    <w:name w:val="heading 1"/>
    <w:basedOn w:val="Normal"/>
    <w:next w:val="Normal"/>
    <w:link w:val="Heading1Char"/>
    <w:qFormat/>
    <w:rsid w:val="000F05B0"/>
    <w:pPr>
      <w:keepNext/>
      <w:keepLines/>
      <w:spacing w:before="480" w:after="0" w:line="240" w:lineRule="auto"/>
      <w:outlineLvl w:val="0"/>
    </w:pPr>
    <w:rPr>
      <w:rFonts w:asciiTheme="majorHAnsi" w:eastAsiaTheme="majorEastAsia" w:hAnsiTheme="majorHAnsi" w:cstheme="majorBidi"/>
      <w:b/>
      <w:bCs/>
      <w:color w:val="2F5496" w:themeColor="accent1" w:themeShade="BF"/>
      <w:kern w:val="28"/>
      <w:sz w:val="28"/>
      <w:szCs w:val="28"/>
    </w:rPr>
  </w:style>
  <w:style w:type="paragraph" w:styleId="Heading2">
    <w:name w:val="heading 2"/>
    <w:basedOn w:val="Normal"/>
    <w:next w:val="Normal"/>
    <w:link w:val="Heading2Char"/>
    <w:semiHidden/>
    <w:unhideWhenUsed/>
    <w:qFormat/>
    <w:rsid w:val="000F05B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0F05B0"/>
    <w:pPr>
      <w:keepNext/>
      <w:spacing w:after="0" w:line="240" w:lineRule="auto"/>
      <w:outlineLvl w:val="2"/>
    </w:pPr>
    <w:rPr>
      <w:rFonts w:ascii="Tahoma" w:eastAsia="Times New Roman" w:hAnsi="Tahoma" w:cs="Tahoma"/>
      <w:b/>
      <w:bCs/>
      <w:sz w:val="24"/>
      <w:szCs w:val="28"/>
    </w:rPr>
  </w:style>
  <w:style w:type="paragraph" w:styleId="Heading4">
    <w:name w:val="heading 4"/>
    <w:basedOn w:val="Normal"/>
    <w:next w:val="Normal"/>
    <w:link w:val="Heading4Char"/>
    <w:semiHidden/>
    <w:unhideWhenUsed/>
    <w:qFormat/>
    <w:rsid w:val="000F05B0"/>
    <w:pPr>
      <w:keepNext/>
      <w:spacing w:before="240" w:after="60" w:line="240" w:lineRule="auto"/>
      <w:outlineLvl w:val="3"/>
    </w:pPr>
    <w:rPr>
      <w:rFonts w:ascii="Calibri" w:eastAsia="Times New Roman" w:hAnsi="Calibri" w:cs="Times New Roman"/>
      <w:b/>
      <w:bCs/>
      <w:color w:val="000000"/>
      <w:kern w:val="28"/>
      <w:sz w:val="28"/>
      <w:szCs w:val="28"/>
    </w:rPr>
  </w:style>
  <w:style w:type="paragraph" w:styleId="Heading5">
    <w:name w:val="heading 5"/>
    <w:basedOn w:val="Normal"/>
    <w:next w:val="Normal"/>
    <w:link w:val="Heading5Char"/>
    <w:semiHidden/>
    <w:unhideWhenUsed/>
    <w:qFormat/>
    <w:rsid w:val="000F05B0"/>
    <w:pPr>
      <w:spacing w:before="240" w:after="60" w:line="240" w:lineRule="auto"/>
      <w:outlineLvl w:val="4"/>
    </w:pPr>
    <w:rPr>
      <w:rFonts w:ascii="Calibri" w:eastAsia="Times New Roman" w:hAnsi="Calibri" w:cs="Times New Roman"/>
      <w:b/>
      <w:bCs/>
      <w:i/>
      <w:iCs/>
      <w:color w:val="000000"/>
      <w:kern w:val="28"/>
      <w:sz w:val="26"/>
      <w:szCs w:val="26"/>
    </w:rPr>
  </w:style>
  <w:style w:type="paragraph" w:styleId="Heading6">
    <w:name w:val="heading 6"/>
    <w:basedOn w:val="Normal"/>
    <w:next w:val="Normal"/>
    <w:link w:val="Heading6Char"/>
    <w:semiHidden/>
    <w:unhideWhenUsed/>
    <w:qFormat/>
    <w:rsid w:val="000F05B0"/>
    <w:pPr>
      <w:spacing w:before="240" w:after="60" w:line="240" w:lineRule="auto"/>
      <w:outlineLvl w:val="5"/>
    </w:pPr>
    <w:rPr>
      <w:rFonts w:ascii="Calibri" w:eastAsia="Times New Roman" w:hAnsi="Calibri" w:cs="Times New Roman"/>
      <w:b/>
      <w:bCs/>
      <w:color w:val="000000"/>
      <w:kern w:val="28"/>
    </w:rPr>
  </w:style>
  <w:style w:type="paragraph" w:styleId="Heading7">
    <w:name w:val="heading 7"/>
    <w:link w:val="Heading7Char"/>
    <w:uiPriority w:val="99"/>
    <w:semiHidden/>
    <w:unhideWhenUsed/>
    <w:qFormat/>
    <w:rsid w:val="000F05B0"/>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rPr>
  </w:style>
  <w:style w:type="paragraph" w:styleId="Heading8">
    <w:name w:val="heading 8"/>
    <w:basedOn w:val="Normal"/>
    <w:next w:val="Normal"/>
    <w:link w:val="Heading8Char"/>
    <w:uiPriority w:val="99"/>
    <w:semiHidden/>
    <w:unhideWhenUsed/>
    <w:qFormat/>
    <w:rsid w:val="000F05B0"/>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0F05B0"/>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5B0"/>
    <w:rPr>
      <w:rFonts w:asciiTheme="majorHAnsi" w:eastAsiaTheme="majorEastAsia" w:hAnsiTheme="majorHAnsi" w:cstheme="majorBidi"/>
      <w:b/>
      <w:bCs/>
      <w:color w:val="2F5496" w:themeColor="accent1" w:themeShade="BF"/>
      <w:kern w:val="28"/>
      <w:sz w:val="28"/>
      <w:szCs w:val="28"/>
    </w:rPr>
  </w:style>
  <w:style w:type="character" w:customStyle="1" w:styleId="Heading2Char">
    <w:name w:val="Heading 2 Char"/>
    <w:basedOn w:val="DefaultParagraphFont"/>
    <w:link w:val="Heading2"/>
    <w:semiHidden/>
    <w:rsid w:val="000F05B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05B0"/>
    <w:rPr>
      <w:rFonts w:ascii="Tahoma" w:eastAsia="Times New Roman" w:hAnsi="Tahoma" w:cs="Tahoma"/>
      <w:b/>
      <w:bCs/>
      <w:sz w:val="24"/>
      <w:szCs w:val="28"/>
    </w:rPr>
  </w:style>
  <w:style w:type="character" w:customStyle="1" w:styleId="Heading4Char">
    <w:name w:val="Heading 4 Char"/>
    <w:basedOn w:val="DefaultParagraphFont"/>
    <w:link w:val="Heading4"/>
    <w:semiHidden/>
    <w:rsid w:val="000F05B0"/>
    <w:rPr>
      <w:rFonts w:ascii="Calibri" w:eastAsia="Times New Roman" w:hAnsi="Calibri" w:cs="Times New Roman"/>
      <w:b/>
      <w:bCs/>
      <w:color w:val="000000"/>
      <w:kern w:val="28"/>
      <w:sz w:val="28"/>
      <w:szCs w:val="28"/>
    </w:rPr>
  </w:style>
  <w:style w:type="character" w:customStyle="1" w:styleId="Heading5Char">
    <w:name w:val="Heading 5 Char"/>
    <w:basedOn w:val="DefaultParagraphFont"/>
    <w:link w:val="Heading5"/>
    <w:semiHidden/>
    <w:rsid w:val="000F05B0"/>
    <w:rPr>
      <w:rFonts w:ascii="Calibri" w:eastAsia="Times New Roman" w:hAnsi="Calibri" w:cs="Times New Roman"/>
      <w:b/>
      <w:bCs/>
      <w:i/>
      <w:iCs/>
      <w:color w:val="000000"/>
      <w:kern w:val="28"/>
      <w:sz w:val="26"/>
      <w:szCs w:val="26"/>
    </w:rPr>
  </w:style>
  <w:style w:type="character" w:customStyle="1" w:styleId="Heading6Char">
    <w:name w:val="Heading 6 Char"/>
    <w:basedOn w:val="DefaultParagraphFont"/>
    <w:link w:val="Heading6"/>
    <w:semiHidden/>
    <w:rsid w:val="000F05B0"/>
    <w:rPr>
      <w:rFonts w:ascii="Calibri" w:eastAsia="Times New Roman" w:hAnsi="Calibri" w:cs="Times New Roman"/>
      <w:b/>
      <w:bCs/>
      <w:color w:val="000000"/>
      <w:kern w:val="28"/>
    </w:rPr>
  </w:style>
  <w:style w:type="character" w:customStyle="1" w:styleId="Heading7Char">
    <w:name w:val="Heading 7 Char"/>
    <w:basedOn w:val="DefaultParagraphFont"/>
    <w:link w:val="Heading7"/>
    <w:uiPriority w:val="99"/>
    <w:semiHidden/>
    <w:rsid w:val="000F05B0"/>
    <w:rPr>
      <w:rFonts w:ascii="Times New Roman" w:eastAsia="Times New Roman" w:hAnsi="Times New Roman" w:cs="Times New Roman"/>
      <w:b/>
      <w:bCs/>
      <w:color w:val="000000"/>
      <w:kern w:val="28"/>
      <w:sz w:val="24"/>
      <w:szCs w:val="24"/>
      <w:u w:val="single"/>
    </w:rPr>
  </w:style>
  <w:style w:type="character" w:customStyle="1" w:styleId="Heading8Char">
    <w:name w:val="Heading 8 Char"/>
    <w:basedOn w:val="DefaultParagraphFont"/>
    <w:link w:val="Heading8"/>
    <w:uiPriority w:val="99"/>
    <w:semiHidden/>
    <w:rsid w:val="000F05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0F05B0"/>
    <w:rPr>
      <w:rFonts w:ascii="Times New Roman" w:eastAsia="Times New Roman" w:hAnsi="Times New Roman" w:cs="Times New Roman"/>
      <w:sz w:val="24"/>
      <w:szCs w:val="20"/>
    </w:rPr>
  </w:style>
  <w:style w:type="character" w:styleId="Hyperlink">
    <w:name w:val="Hyperlink"/>
    <w:uiPriority w:val="99"/>
    <w:semiHidden/>
    <w:unhideWhenUsed/>
    <w:rsid w:val="000F05B0"/>
    <w:rPr>
      <w:color w:val="0000FF"/>
      <w:u w:val="single"/>
    </w:rPr>
  </w:style>
  <w:style w:type="character" w:styleId="FollowedHyperlink">
    <w:name w:val="FollowedHyperlink"/>
    <w:basedOn w:val="DefaultParagraphFont"/>
    <w:uiPriority w:val="99"/>
    <w:semiHidden/>
    <w:unhideWhenUsed/>
    <w:rsid w:val="000F05B0"/>
    <w:rPr>
      <w:color w:val="800080"/>
      <w:u w:val="single"/>
    </w:rPr>
  </w:style>
  <w:style w:type="paragraph" w:styleId="HTMLPreformatted">
    <w:name w:val="HTML Preformatted"/>
    <w:basedOn w:val="Normal"/>
    <w:link w:val="HTMLPreformattedChar"/>
    <w:semiHidden/>
    <w:unhideWhenUsed/>
    <w:rsid w:val="000F0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F05B0"/>
    <w:rPr>
      <w:rFonts w:ascii="Courier New" w:eastAsia="Times New Roman" w:hAnsi="Courier New" w:cs="Courier New"/>
      <w:sz w:val="20"/>
      <w:szCs w:val="20"/>
    </w:rPr>
  </w:style>
  <w:style w:type="paragraph" w:customStyle="1" w:styleId="msonormal0">
    <w:name w:val="msonormal"/>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0F05B0"/>
    <w:pPr>
      <w:spacing w:after="100" w:line="240" w:lineRule="auto"/>
    </w:pPr>
    <w:rPr>
      <w:rFonts w:ascii="Times New Roman" w:eastAsia="Times New Roman" w:hAnsi="Times New Roman" w:cs="Times New Roman"/>
      <w:color w:val="000000"/>
      <w:kern w:val="28"/>
      <w:sz w:val="20"/>
      <w:szCs w:val="20"/>
    </w:rPr>
  </w:style>
  <w:style w:type="paragraph" w:styleId="TOC3">
    <w:name w:val="toc 3"/>
    <w:basedOn w:val="Normal"/>
    <w:next w:val="Normal"/>
    <w:autoRedefine/>
    <w:uiPriority w:val="39"/>
    <w:semiHidden/>
    <w:unhideWhenUsed/>
    <w:rsid w:val="000F05B0"/>
    <w:pPr>
      <w:spacing w:after="100" w:line="240" w:lineRule="auto"/>
      <w:ind w:left="400"/>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0F05B0"/>
    <w:rPr>
      <w:rFonts w:ascii="Times New Roman" w:eastAsia="Times New Roman" w:hAnsi="Times New Roman" w:cs="Tahoma"/>
      <w:sz w:val="20"/>
      <w:szCs w:val="20"/>
    </w:rPr>
  </w:style>
  <w:style w:type="paragraph" w:styleId="Header">
    <w:name w:val="header"/>
    <w:basedOn w:val="Normal"/>
    <w:link w:val="Head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HeaderChar">
    <w:name w:val="Header Char"/>
    <w:basedOn w:val="DefaultParagraphFont"/>
    <w:link w:val="Header"/>
    <w:uiPriority w:val="99"/>
    <w:rsid w:val="000F05B0"/>
    <w:rPr>
      <w:rFonts w:ascii="Times New Roman" w:eastAsia="Times New Roman" w:hAnsi="Times New Roman" w:cs="Times New Roman"/>
      <w:b/>
      <w:bCs/>
      <w:color w:val="000000"/>
      <w:kern w:val="28"/>
      <w:sz w:val="20"/>
      <w:szCs w:val="20"/>
    </w:rPr>
  </w:style>
  <w:style w:type="paragraph" w:styleId="Footer">
    <w:name w:val="footer"/>
    <w:basedOn w:val="Normal"/>
    <w:link w:val="Foot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FooterChar">
    <w:name w:val="Footer Char"/>
    <w:basedOn w:val="DefaultParagraphFont"/>
    <w:link w:val="Footer"/>
    <w:uiPriority w:val="99"/>
    <w:rsid w:val="000F05B0"/>
    <w:rPr>
      <w:rFonts w:ascii="Times New Roman" w:eastAsia="Times New Roman" w:hAnsi="Times New Roman" w:cs="Times New Roman"/>
      <w:b/>
      <w:bCs/>
      <w:color w:val="000000"/>
      <w:kern w:val="28"/>
      <w:sz w:val="20"/>
      <w:szCs w:val="20"/>
    </w:rPr>
  </w:style>
  <w:style w:type="paragraph" w:styleId="EndnoteText">
    <w:name w:val="endnote text"/>
    <w:basedOn w:val="Normal"/>
    <w:link w:val="End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EndnoteTextChar">
    <w:name w:val="Endnote Text Char"/>
    <w:basedOn w:val="DefaultParagraphFont"/>
    <w:link w:val="EndnoteText"/>
    <w:uiPriority w:val="99"/>
    <w:semiHidden/>
    <w:rsid w:val="000F05B0"/>
    <w:rPr>
      <w:rFonts w:ascii="Times New Roman" w:eastAsia="Times New Roman" w:hAnsi="Times New Roman" w:cs="Tahoma"/>
      <w:sz w:val="20"/>
      <w:szCs w:val="20"/>
    </w:rPr>
  </w:style>
  <w:style w:type="paragraph" w:styleId="List2">
    <w:name w:val="List 2"/>
    <w:basedOn w:val="Normal"/>
    <w:uiPriority w:val="99"/>
    <w:semiHidden/>
    <w:unhideWhenUsed/>
    <w:rsid w:val="000F05B0"/>
    <w:pPr>
      <w:spacing w:after="0" w:line="240" w:lineRule="auto"/>
      <w:ind w:left="720" w:hanging="36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0F05B0"/>
    <w:pPr>
      <w:pBdr>
        <w:bottom w:val="single" w:sz="8" w:space="4" w:color="4F81BD"/>
      </w:pBdr>
      <w:spacing w:after="300" w:line="240" w:lineRule="auto"/>
      <w:contextualSpacing/>
    </w:pPr>
    <w:rPr>
      <w:rFonts w:ascii="Cambria" w:eastAsia="Times New Roman" w:hAnsi="Cambria" w:cs="Gautami"/>
      <w:color w:val="17365D"/>
      <w:spacing w:val="5"/>
      <w:kern w:val="28"/>
      <w:sz w:val="52"/>
      <w:szCs w:val="52"/>
      <w:lang w:eastAsia="zh-CN"/>
    </w:rPr>
  </w:style>
  <w:style w:type="character" w:customStyle="1" w:styleId="TitleChar">
    <w:name w:val="Title Char"/>
    <w:basedOn w:val="DefaultParagraphFont"/>
    <w:link w:val="Title"/>
    <w:uiPriority w:val="10"/>
    <w:rsid w:val="000F05B0"/>
    <w:rPr>
      <w:rFonts w:ascii="Cambria" w:eastAsia="Times New Roman" w:hAnsi="Cambria" w:cs="Gautami"/>
      <w:color w:val="17365D"/>
      <w:spacing w:val="5"/>
      <w:kern w:val="28"/>
      <w:sz w:val="52"/>
      <w:szCs w:val="52"/>
      <w:lang w:eastAsia="zh-CN"/>
    </w:rPr>
  </w:style>
  <w:style w:type="paragraph" w:styleId="BodyText">
    <w:name w:val="Body Text"/>
    <w:basedOn w:val="Normal"/>
    <w:link w:val="BodyTextChar"/>
    <w:uiPriority w:val="99"/>
    <w:semiHidden/>
    <w:unhideWhenUsed/>
    <w:rsid w:val="000F05B0"/>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0F05B0"/>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0F05B0"/>
    <w:pPr>
      <w:spacing w:after="120" w:line="240" w:lineRule="auto"/>
      <w:ind w:left="360"/>
    </w:pPr>
    <w:rPr>
      <w:rFonts w:ascii="Times New Roman" w:eastAsia="Times New Roman" w:hAnsi="Times New Roman" w:cs="Times New Roman"/>
      <w:color w:val="000000"/>
      <w:kern w:val="28"/>
      <w:sz w:val="20"/>
      <w:szCs w:val="20"/>
    </w:rPr>
  </w:style>
  <w:style w:type="character" w:customStyle="1" w:styleId="BodyTextIndentChar">
    <w:name w:val="Body Text Indent Char"/>
    <w:basedOn w:val="DefaultParagraphFont"/>
    <w:link w:val="BodyTextIndent"/>
    <w:uiPriority w:val="99"/>
    <w:semiHidden/>
    <w:rsid w:val="000F05B0"/>
    <w:rPr>
      <w:rFonts w:ascii="Times New Roman" w:eastAsia="Times New Roman" w:hAnsi="Times New Roman" w:cs="Times New Roman"/>
      <w:color w:val="000000"/>
      <w:kern w:val="28"/>
      <w:sz w:val="20"/>
      <w:szCs w:val="20"/>
    </w:rPr>
  </w:style>
  <w:style w:type="paragraph" w:styleId="BodyText2">
    <w:name w:val="Body Text 2"/>
    <w:link w:val="BodyText2Char"/>
    <w:uiPriority w:val="99"/>
    <w:semiHidden/>
    <w:unhideWhenUsed/>
    <w:rsid w:val="000F05B0"/>
    <w:pPr>
      <w:tabs>
        <w:tab w:val="left" w:pos="0"/>
      </w:tabs>
      <w:spacing w:after="0" w:line="240" w:lineRule="auto"/>
      <w:ind w:left="-90" w:firstLine="9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uiPriority w:val="99"/>
    <w:semiHidden/>
    <w:rsid w:val="000F05B0"/>
    <w:rPr>
      <w:rFonts w:ascii="Times New Roman" w:eastAsia="Times New Roman" w:hAnsi="Times New Roman" w:cs="Times New Roman"/>
      <w:color w:val="000000"/>
      <w:kern w:val="28"/>
      <w:sz w:val="24"/>
      <w:szCs w:val="24"/>
    </w:rPr>
  </w:style>
  <w:style w:type="paragraph" w:styleId="BodyText3">
    <w:name w:val="Body Text 3"/>
    <w:basedOn w:val="Normal"/>
    <w:link w:val="BodyText3Char"/>
    <w:uiPriority w:val="99"/>
    <w:semiHidden/>
    <w:unhideWhenUsed/>
    <w:rsid w:val="000F05B0"/>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uiPriority w:val="99"/>
    <w:semiHidden/>
    <w:rsid w:val="000F05B0"/>
    <w:rPr>
      <w:rFonts w:ascii="Times New Roman" w:eastAsia="Times New Roman" w:hAnsi="Times New Roman" w:cs="Times New Roman"/>
      <w:color w:val="000000"/>
      <w:kern w:val="28"/>
      <w:sz w:val="16"/>
      <w:szCs w:val="16"/>
    </w:rPr>
  </w:style>
  <w:style w:type="paragraph" w:styleId="BodyTextIndent2">
    <w:name w:val="Body Text Indent 2"/>
    <w:basedOn w:val="Normal"/>
    <w:link w:val="BodyTextIndent2Char"/>
    <w:uiPriority w:val="99"/>
    <w:semiHidden/>
    <w:unhideWhenUsed/>
    <w:rsid w:val="000F05B0"/>
    <w:pPr>
      <w:tabs>
        <w:tab w:val="left" w:pos="90"/>
        <w:tab w:val="left" w:pos="450"/>
      </w:tabs>
      <w:spacing w:after="0" w:line="240" w:lineRule="auto"/>
      <w:ind w:left="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0F05B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F05B0"/>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0F05B0"/>
    <w:rPr>
      <w:rFonts w:ascii="Times New Roman" w:eastAsia="Times New Roman" w:hAnsi="Times New Roman" w:cs="Times New Roman"/>
      <w:color w:val="000000"/>
      <w:kern w:val="28"/>
      <w:sz w:val="16"/>
      <w:szCs w:val="16"/>
    </w:rPr>
  </w:style>
  <w:style w:type="paragraph" w:styleId="BlockText">
    <w:name w:val="Block Text"/>
    <w:basedOn w:val="Normal"/>
    <w:uiPriority w:val="99"/>
    <w:semiHidden/>
    <w:unhideWhenUsed/>
    <w:rsid w:val="000F05B0"/>
    <w:pPr>
      <w:spacing w:after="0" w:line="240" w:lineRule="auto"/>
      <w:ind w:left="540" w:right="13"/>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F05B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F05B0"/>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0F05B0"/>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0F05B0"/>
    <w:rPr>
      <w:rFonts w:ascii="Tahoma" w:eastAsia="Times New Roman" w:hAnsi="Tahoma" w:cs="Tahoma"/>
      <w:color w:val="000000"/>
      <w:kern w:val="28"/>
      <w:sz w:val="16"/>
      <w:szCs w:val="16"/>
    </w:rPr>
  </w:style>
  <w:style w:type="paragraph" w:styleId="NoSpacing">
    <w:name w:val="No Spacing"/>
    <w:uiPriority w:val="1"/>
    <w:qFormat/>
    <w:rsid w:val="000F05B0"/>
    <w:pPr>
      <w:spacing w:after="0" w:line="240" w:lineRule="auto"/>
    </w:pPr>
  </w:style>
  <w:style w:type="paragraph" w:styleId="ListParagraph">
    <w:name w:val="List Paragraph"/>
    <w:basedOn w:val="Normal"/>
    <w:uiPriority w:val="34"/>
    <w:qFormat/>
    <w:rsid w:val="000F05B0"/>
    <w:pPr>
      <w:ind w:left="720"/>
      <w:contextualSpacing/>
    </w:pPr>
  </w:style>
  <w:style w:type="paragraph" w:customStyle="1" w:styleId="Normal12pt">
    <w:name w:val="Normal + 12 pt"/>
    <w:basedOn w:val="Normal"/>
    <w:uiPriority w:val="99"/>
    <w:rsid w:val="000F05B0"/>
    <w:pPr>
      <w:tabs>
        <w:tab w:val="num" w:pos="1080"/>
      </w:tabs>
      <w:spacing w:after="0" w:line="240" w:lineRule="auto"/>
      <w:ind w:left="1080" w:hanging="360"/>
    </w:pPr>
    <w:rPr>
      <w:rFonts w:ascii="Times New Roman" w:eastAsia="Times New Roman" w:hAnsi="Times New Roman" w:cs="Times New Roman"/>
      <w:sz w:val="20"/>
      <w:szCs w:val="20"/>
    </w:rPr>
  </w:style>
  <w:style w:type="paragraph" w:customStyle="1" w:styleId="Bn">
    <w:name w:val="Bn"/>
    <w:basedOn w:val="Normal"/>
    <w:uiPriority w:val="99"/>
    <w:rsid w:val="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line="240" w:lineRule="auto"/>
      <w:ind w:right="135"/>
    </w:pPr>
    <w:rPr>
      <w:rFonts w:ascii="Times New Roman" w:eastAsia="Times New Roman" w:hAnsi="Times New Roman" w:cs="Times New Roman"/>
      <w:sz w:val="24"/>
      <w:szCs w:val="24"/>
      <w:u w:val="single"/>
    </w:rPr>
  </w:style>
  <w:style w:type="paragraph" w:customStyle="1" w:styleId="headline">
    <w:name w:val="headline"/>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Default">
    <w:name w:val="Default"/>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lex2">
    <w:name w:val="lex2"/>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rsid w:val="000F05B0"/>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customStyle="1" w:styleId="normal-portuguese">
    <w:name w:val="normal-portuguese"/>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FR2">
    <w:name w:val="FR2"/>
    <w:uiPriority w:val="99"/>
    <w:rsid w:val="000F05B0"/>
    <w:pPr>
      <w:widowControl w:val="0"/>
      <w:autoSpaceDE w:val="0"/>
      <w:autoSpaceDN w:val="0"/>
      <w:adjustRightInd w:val="0"/>
      <w:spacing w:after="0" w:line="578" w:lineRule="auto"/>
      <w:ind w:left="40" w:firstLine="460"/>
    </w:pPr>
    <w:rPr>
      <w:rFonts w:ascii="Courier New" w:eastAsia="Times New Roman" w:hAnsi="Courier New" w:cs="Courier New"/>
      <w:sz w:val="20"/>
      <w:szCs w:val="20"/>
    </w:rPr>
  </w:style>
  <w:style w:type="paragraph" w:customStyle="1" w:styleId="d">
    <w:name w:val="d"/>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F05B0"/>
    <w:rPr>
      <w:vertAlign w:val="superscript"/>
    </w:rPr>
  </w:style>
  <w:style w:type="character" w:styleId="EndnoteReference">
    <w:name w:val="endnote reference"/>
    <w:basedOn w:val="DefaultParagraphFont"/>
    <w:uiPriority w:val="99"/>
    <w:semiHidden/>
    <w:unhideWhenUsed/>
    <w:rsid w:val="000F05B0"/>
    <w:rPr>
      <w:vertAlign w:val="superscript"/>
    </w:rPr>
  </w:style>
  <w:style w:type="character" w:customStyle="1" w:styleId="moz-txt-tag">
    <w:name w:val="moz-txt-tag"/>
    <w:basedOn w:val="DefaultParagraphFont"/>
    <w:rsid w:val="000F05B0"/>
  </w:style>
  <w:style w:type="character" w:customStyle="1" w:styleId="mw-headline">
    <w:name w:val="mw-headline"/>
    <w:basedOn w:val="DefaultParagraphFont"/>
    <w:rsid w:val="000F05B0"/>
  </w:style>
  <w:style w:type="character" w:customStyle="1" w:styleId="sensecontent">
    <w:name w:val="sense_content"/>
    <w:basedOn w:val="DefaultParagraphFont"/>
    <w:rsid w:val="000F05B0"/>
  </w:style>
  <w:style w:type="character" w:customStyle="1" w:styleId="variant">
    <w:name w:val="variant"/>
    <w:basedOn w:val="DefaultParagraphFont"/>
    <w:rsid w:val="000F05B0"/>
  </w:style>
  <w:style w:type="character" w:customStyle="1" w:styleId="apple-converted-space">
    <w:name w:val="apple-converted-space"/>
    <w:basedOn w:val="DefaultParagraphFont"/>
    <w:rsid w:val="000F05B0"/>
  </w:style>
  <w:style w:type="character" w:customStyle="1" w:styleId="sensebreak">
    <w:name w:val="sense_break"/>
    <w:basedOn w:val="DefaultParagraphFont"/>
    <w:rsid w:val="000F05B0"/>
  </w:style>
  <w:style w:type="character" w:customStyle="1" w:styleId="senselabelstart">
    <w:name w:val="sense_label start"/>
    <w:basedOn w:val="DefaultParagraphFont"/>
    <w:rsid w:val="000F05B0"/>
  </w:style>
  <w:style w:type="character" w:customStyle="1" w:styleId="senselabel">
    <w:name w:val="sense_label"/>
    <w:basedOn w:val="DefaultParagraphFont"/>
    <w:rsid w:val="000F05B0"/>
  </w:style>
  <w:style w:type="character" w:customStyle="1" w:styleId="ital-inline">
    <w:name w:val="ital-inline"/>
    <w:basedOn w:val="DefaultParagraphFont"/>
    <w:rsid w:val="000F05B0"/>
  </w:style>
  <w:style w:type="character" w:customStyle="1" w:styleId="foreign">
    <w:name w:val="foreign"/>
    <w:basedOn w:val="DefaultParagraphFont"/>
    <w:rsid w:val="000F05B0"/>
  </w:style>
  <w:style w:type="character" w:customStyle="1" w:styleId="rom-inline">
    <w:name w:val="rom-inline"/>
    <w:basedOn w:val="DefaultParagraphFont"/>
    <w:rsid w:val="000F05B0"/>
  </w:style>
  <w:style w:type="character" w:customStyle="1" w:styleId="citation">
    <w:name w:val="citation"/>
    <w:basedOn w:val="DefaultParagraphFont"/>
    <w:rsid w:val="000F05B0"/>
  </w:style>
  <w:style w:type="character" w:customStyle="1" w:styleId="titletext">
    <w:name w:val="titletext"/>
    <w:basedOn w:val="DefaultParagraphFont"/>
    <w:rsid w:val="000F05B0"/>
  </w:style>
  <w:style w:type="character" w:customStyle="1" w:styleId="ipa">
    <w:name w:val="ipa"/>
    <w:basedOn w:val="DefaultParagraphFont"/>
    <w:rsid w:val="000F05B0"/>
  </w:style>
  <w:style w:type="character" w:customStyle="1" w:styleId="moz-txt-citetags">
    <w:name w:val="moz-txt-citetags"/>
    <w:basedOn w:val="DefaultParagraphFont"/>
    <w:rsid w:val="000F05B0"/>
  </w:style>
  <w:style w:type="character" w:customStyle="1" w:styleId="q4iawc">
    <w:name w:val="q4iawc"/>
    <w:basedOn w:val="DefaultParagraphFont"/>
    <w:rsid w:val="000F05B0"/>
  </w:style>
  <w:style w:type="table" w:styleId="TableGrid">
    <w:name w:val="Table Grid"/>
    <w:basedOn w:val="TableNormal"/>
    <w:uiPriority w:val="3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B76A-0584-4DA5-8314-9F6745DA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18035</Words>
  <Characters>79358</Characters>
  <Application>Microsoft Office Word</Application>
  <DocSecurity>0</DocSecurity>
  <Lines>1102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2023-07-19T02:24:00Z</dcterms:created>
  <dcterms:modified xsi:type="dcterms:W3CDTF">2023-07-19T02:24:00Z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544ef087ab556b0a24d1f7d53293ca829e30cd2c4a67a68aaca12ebecf0c9868</vt:lpwstr>
  </property>
</Properties>
</file>