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4845" w14:textId="77777777" w:rsidR="007B55A5" w:rsidRDefault="007B55A5" w:rsidP="007B55A5">
      <w:pPr>
        <w:pStyle w:val="Default"/>
        <w:rPr>
          <w:sz w:val="22"/>
          <w:szCs w:val="22"/>
        </w:rPr>
      </w:pPr>
      <w:r>
        <w:rPr>
          <w:b/>
          <w:bCs/>
          <w:sz w:val="22"/>
          <w:szCs w:val="22"/>
        </w:rPr>
        <w:t xml:space="preserve">PSALMS </w:t>
      </w:r>
    </w:p>
    <w:p w14:paraId="256982CB" w14:textId="77777777" w:rsidR="007B55A5" w:rsidRDefault="007B55A5" w:rsidP="007B55A5">
      <w:pPr>
        <w:pStyle w:val="Default"/>
        <w:rPr>
          <w:sz w:val="22"/>
          <w:szCs w:val="22"/>
        </w:rPr>
      </w:pPr>
      <w:r>
        <w:rPr>
          <w:b/>
          <w:bCs/>
          <w:sz w:val="22"/>
          <w:szCs w:val="22"/>
        </w:rPr>
        <w:t xml:space="preserve">Introduction: </w:t>
      </w:r>
      <w:r>
        <w:rPr>
          <w:sz w:val="22"/>
          <w:szCs w:val="22"/>
        </w:rPr>
        <w:t xml:space="preserve">Some of the most universally loved of all scripture can be found in the Psalms. Reflecting the full range of human emotions, the Psalms have helped people find their way through varying experiences of life for centuries. They serve as expressions of human feeling in sorrow or joy, in depression or jubilation, in darkness or light. </w:t>
      </w:r>
    </w:p>
    <w:p w14:paraId="1870D650" w14:textId="77777777" w:rsidR="007B55A5" w:rsidRDefault="007B55A5" w:rsidP="007B55A5">
      <w:pPr>
        <w:pStyle w:val="Default"/>
        <w:rPr>
          <w:sz w:val="22"/>
          <w:szCs w:val="22"/>
        </w:rPr>
      </w:pPr>
    </w:p>
    <w:p w14:paraId="5BCB65CF" w14:textId="77777777" w:rsidR="007B55A5" w:rsidRDefault="007B55A5" w:rsidP="007B55A5">
      <w:pPr>
        <w:pStyle w:val="Default"/>
        <w:rPr>
          <w:sz w:val="22"/>
          <w:szCs w:val="22"/>
        </w:rPr>
      </w:pPr>
      <w:r>
        <w:rPr>
          <w:b/>
          <w:bCs/>
          <w:sz w:val="22"/>
          <w:szCs w:val="22"/>
        </w:rPr>
        <w:t xml:space="preserve">Name - </w:t>
      </w:r>
      <w:r>
        <w:rPr>
          <w:sz w:val="22"/>
          <w:szCs w:val="22"/>
        </w:rPr>
        <w:t xml:space="preserve">Psalms </w:t>
      </w:r>
    </w:p>
    <w:p w14:paraId="250D9BA7" w14:textId="77777777" w:rsidR="007B55A5" w:rsidRDefault="007B55A5" w:rsidP="007B55A5">
      <w:pPr>
        <w:pStyle w:val="Default"/>
        <w:rPr>
          <w:sz w:val="22"/>
          <w:szCs w:val="22"/>
        </w:rPr>
      </w:pPr>
      <w:r>
        <w:rPr>
          <w:sz w:val="22"/>
          <w:szCs w:val="22"/>
        </w:rPr>
        <w:t xml:space="preserve">1. The word "psalm" literally means praise. </w:t>
      </w:r>
    </w:p>
    <w:p w14:paraId="16192D43" w14:textId="77777777" w:rsidR="007B55A5" w:rsidRDefault="007B55A5" w:rsidP="007B55A5">
      <w:pPr>
        <w:pStyle w:val="Default"/>
        <w:rPr>
          <w:sz w:val="22"/>
          <w:szCs w:val="22"/>
        </w:rPr>
      </w:pPr>
      <w:r>
        <w:rPr>
          <w:sz w:val="22"/>
          <w:szCs w:val="22"/>
        </w:rPr>
        <w:t xml:space="preserve">2. The Hebrew title for this collection is "Songs of Praise." </w:t>
      </w:r>
    </w:p>
    <w:p w14:paraId="46790E2D" w14:textId="77777777" w:rsidR="007B55A5" w:rsidRDefault="007B55A5" w:rsidP="007B55A5">
      <w:pPr>
        <w:pStyle w:val="Default"/>
        <w:rPr>
          <w:sz w:val="22"/>
          <w:szCs w:val="22"/>
        </w:rPr>
      </w:pPr>
    </w:p>
    <w:p w14:paraId="5EEA23C7" w14:textId="77777777" w:rsidR="007B55A5" w:rsidRDefault="007B55A5" w:rsidP="007B55A5">
      <w:pPr>
        <w:pStyle w:val="Default"/>
        <w:rPr>
          <w:sz w:val="22"/>
          <w:szCs w:val="22"/>
        </w:rPr>
      </w:pPr>
      <w:r>
        <w:rPr>
          <w:b/>
          <w:bCs/>
          <w:sz w:val="22"/>
          <w:szCs w:val="22"/>
        </w:rPr>
        <w:t xml:space="preserve">Authors - </w:t>
      </w:r>
      <w:r>
        <w:rPr>
          <w:sz w:val="22"/>
          <w:szCs w:val="22"/>
        </w:rPr>
        <w:t xml:space="preserve">According to superscriptions given to various psalms, the authorship of several of them can be traced. </w:t>
      </w:r>
    </w:p>
    <w:p w14:paraId="576B6B39" w14:textId="77777777" w:rsidR="007B55A5" w:rsidRDefault="007B55A5" w:rsidP="007B55A5">
      <w:pPr>
        <w:pStyle w:val="Default"/>
        <w:ind w:left="360"/>
        <w:rPr>
          <w:sz w:val="22"/>
          <w:szCs w:val="22"/>
        </w:rPr>
      </w:pPr>
      <w:r>
        <w:rPr>
          <w:sz w:val="22"/>
          <w:szCs w:val="22"/>
        </w:rPr>
        <w:t xml:space="preserve">1. Seventy-three are known to be composed by David. </w:t>
      </w:r>
    </w:p>
    <w:p w14:paraId="4EFD530E" w14:textId="77777777" w:rsidR="007B55A5" w:rsidRDefault="007B55A5" w:rsidP="007B55A5">
      <w:pPr>
        <w:pStyle w:val="Default"/>
        <w:ind w:left="360"/>
        <w:rPr>
          <w:sz w:val="22"/>
          <w:szCs w:val="22"/>
        </w:rPr>
      </w:pPr>
      <w:r>
        <w:rPr>
          <w:sz w:val="22"/>
          <w:szCs w:val="22"/>
        </w:rPr>
        <w:t xml:space="preserve">2. Solomon wrote two. (72; 127) </w:t>
      </w:r>
    </w:p>
    <w:p w14:paraId="676828C2" w14:textId="77777777" w:rsidR="007B55A5" w:rsidRDefault="007B55A5" w:rsidP="007B55A5">
      <w:pPr>
        <w:pStyle w:val="Default"/>
        <w:ind w:left="360"/>
        <w:rPr>
          <w:sz w:val="22"/>
          <w:szCs w:val="22"/>
        </w:rPr>
      </w:pPr>
      <w:r>
        <w:rPr>
          <w:sz w:val="22"/>
          <w:szCs w:val="22"/>
        </w:rPr>
        <w:t xml:space="preserve">3. Heman penned one. (88) </w:t>
      </w:r>
    </w:p>
    <w:p w14:paraId="21F0912A" w14:textId="77777777" w:rsidR="007B55A5" w:rsidRDefault="007B55A5" w:rsidP="007B55A5">
      <w:pPr>
        <w:pStyle w:val="Default"/>
        <w:ind w:left="360"/>
        <w:rPr>
          <w:sz w:val="22"/>
          <w:szCs w:val="22"/>
        </w:rPr>
      </w:pPr>
      <w:r>
        <w:rPr>
          <w:sz w:val="22"/>
          <w:szCs w:val="22"/>
        </w:rPr>
        <w:t xml:space="preserve">4. Ethan composed another. (89) </w:t>
      </w:r>
    </w:p>
    <w:p w14:paraId="24FDC74F" w14:textId="77777777" w:rsidR="007B55A5" w:rsidRDefault="007B55A5" w:rsidP="007B55A5">
      <w:pPr>
        <w:pStyle w:val="Default"/>
        <w:ind w:left="360"/>
        <w:rPr>
          <w:sz w:val="22"/>
          <w:szCs w:val="22"/>
        </w:rPr>
      </w:pPr>
      <w:r>
        <w:rPr>
          <w:sz w:val="22"/>
          <w:szCs w:val="22"/>
        </w:rPr>
        <w:t xml:space="preserve">5. One was written by Moses. (90) </w:t>
      </w:r>
    </w:p>
    <w:p w14:paraId="36D3ED61" w14:textId="77777777" w:rsidR="007B55A5" w:rsidRDefault="007B55A5" w:rsidP="007B55A5">
      <w:pPr>
        <w:pStyle w:val="Default"/>
        <w:ind w:left="360"/>
        <w:rPr>
          <w:sz w:val="22"/>
          <w:szCs w:val="22"/>
        </w:rPr>
      </w:pPr>
      <w:r>
        <w:rPr>
          <w:sz w:val="22"/>
          <w:szCs w:val="22"/>
        </w:rPr>
        <w:t xml:space="preserve">6. Asaph, one of David's court musicians, wrote twelve. (50, 73-83) </w:t>
      </w:r>
    </w:p>
    <w:p w14:paraId="7B46673E" w14:textId="77777777" w:rsidR="007B55A5" w:rsidRDefault="007B55A5" w:rsidP="007B55A5">
      <w:pPr>
        <w:pStyle w:val="Default"/>
        <w:ind w:left="360"/>
        <w:rPr>
          <w:sz w:val="22"/>
          <w:szCs w:val="22"/>
        </w:rPr>
      </w:pPr>
      <w:r>
        <w:rPr>
          <w:sz w:val="22"/>
          <w:szCs w:val="22"/>
        </w:rPr>
        <w:t xml:space="preserve">7. Ten psalms were authored by the "sons of Korah." (42-49; 84; 85; 87) </w:t>
      </w:r>
    </w:p>
    <w:p w14:paraId="56F3C0E4" w14:textId="77777777" w:rsidR="007B55A5" w:rsidRDefault="007B55A5" w:rsidP="007B55A5">
      <w:pPr>
        <w:pStyle w:val="Default"/>
        <w:ind w:left="360"/>
        <w:rPr>
          <w:sz w:val="22"/>
          <w:szCs w:val="22"/>
        </w:rPr>
      </w:pPr>
      <w:r>
        <w:rPr>
          <w:sz w:val="22"/>
          <w:szCs w:val="22"/>
        </w:rPr>
        <w:t xml:space="preserve">8. The others are anonymous. </w:t>
      </w:r>
    </w:p>
    <w:p w14:paraId="03E2E644" w14:textId="77777777" w:rsidR="007B55A5" w:rsidRDefault="007B55A5" w:rsidP="007B55A5">
      <w:pPr>
        <w:pStyle w:val="Default"/>
        <w:ind w:left="360"/>
        <w:rPr>
          <w:sz w:val="22"/>
          <w:szCs w:val="22"/>
        </w:rPr>
      </w:pPr>
    </w:p>
    <w:p w14:paraId="603BBEF9" w14:textId="181B5B06" w:rsidR="007B55A5" w:rsidRDefault="007B55A5" w:rsidP="007B55A5">
      <w:pPr>
        <w:pStyle w:val="Default"/>
        <w:rPr>
          <w:sz w:val="22"/>
          <w:szCs w:val="22"/>
        </w:rPr>
      </w:pPr>
      <w:r>
        <w:rPr>
          <w:b/>
          <w:bCs/>
          <w:sz w:val="22"/>
          <w:szCs w:val="22"/>
        </w:rPr>
        <w:t xml:space="preserve">Purpose - </w:t>
      </w:r>
      <w:r>
        <w:rPr>
          <w:sz w:val="22"/>
          <w:szCs w:val="22"/>
        </w:rPr>
        <w:t xml:space="preserve">The psalms were collected and preserved primarily to form a </w:t>
      </w:r>
      <w:r>
        <w:rPr>
          <w:sz w:val="22"/>
          <w:szCs w:val="22"/>
        </w:rPr>
        <w:t>songbook</w:t>
      </w:r>
      <w:r>
        <w:rPr>
          <w:sz w:val="22"/>
          <w:szCs w:val="22"/>
        </w:rPr>
        <w:t xml:space="preserve"> or hymnal of praise and worship. </w:t>
      </w:r>
    </w:p>
    <w:p w14:paraId="6F1A2F9F" w14:textId="77777777" w:rsidR="007B55A5" w:rsidRDefault="007B55A5" w:rsidP="007B55A5">
      <w:pPr>
        <w:pStyle w:val="Default"/>
        <w:ind w:left="360"/>
        <w:rPr>
          <w:sz w:val="22"/>
          <w:szCs w:val="22"/>
        </w:rPr>
      </w:pPr>
      <w:r>
        <w:rPr>
          <w:sz w:val="22"/>
          <w:szCs w:val="22"/>
        </w:rPr>
        <w:t xml:space="preserve">1. The book is made up of poems designed for singing. </w:t>
      </w:r>
    </w:p>
    <w:p w14:paraId="5AA1C672" w14:textId="77777777" w:rsidR="007B55A5" w:rsidRDefault="007B55A5" w:rsidP="007B55A5">
      <w:pPr>
        <w:pStyle w:val="Default"/>
        <w:ind w:left="360"/>
        <w:rPr>
          <w:sz w:val="22"/>
          <w:szCs w:val="22"/>
        </w:rPr>
      </w:pPr>
      <w:r>
        <w:rPr>
          <w:sz w:val="22"/>
          <w:szCs w:val="22"/>
        </w:rPr>
        <w:t xml:space="preserve">2. It came to be used as a hymnal for temple and synagogue worship. </w:t>
      </w:r>
    </w:p>
    <w:p w14:paraId="0B46DB9C" w14:textId="77777777" w:rsidR="007B55A5" w:rsidRDefault="007B55A5" w:rsidP="007B55A5">
      <w:pPr>
        <w:pStyle w:val="Default"/>
        <w:ind w:left="360"/>
        <w:rPr>
          <w:sz w:val="22"/>
          <w:szCs w:val="22"/>
        </w:rPr>
      </w:pPr>
      <w:r>
        <w:rPr>
          <w:sz w:val="22"/>
          <w:szCs w:val="22"/>
        </w:rPr>
        <w:t xml:space="preserve">3. The psalms were used by the early church (cf. Ephesians 5:19) and are the source of lyrics used in some songs we sing today. </w:t>
      </w:r>
    </w:p>
    <w:p w14:paraId="38639B22" w14:textId="77777777" w:rsidR="007B55A5" w:rsidRDefault="007B55A5" w:rsidP="007B55A5">
      <w:pPr>
        <w:pStyle w:val="Default"/>
        <w:ind w:left="360"/>
        <w:rPr>
          <w:sz w:val="22"/>
          <w:szCs w:val="22"/>
        </w:rPr>
      </w:pPr>
      <w:r>
        <w:rPr>
          <w:sz w:val="22"/>
          <w:szCs w:val="22"/>
        </w:rPr>
        <w:t xml:space="preserve">4. In addition to their use as songs, the Psalms have provided devotional reflection, comfort, encouragement, and conviction to God's people for centuries. </w:t>
      </w:r>
    </w:p>
    <w:p w14:paraId="7C419AFD" w14:textId="77777777" w:rsidR="007B55A5" w:rsidRDefault="007B55A5" w:rsidP="007B55A5">
      <w:pPr>
        <w:pStyle w:val="Default"/>
        <w:rPr>
          <w:sz w:val="22"/>
          <w:szCs w:val="22"/>
        </w:rPr>
      </w:pPr>
    </w:p>
    <w:p w14:paraId="60432850" w14:textId="77777777" w:rsidR="007B55A5" w:rsidRDefault="007B55A5" w:rsidP="007B55A5">
      <w:pPr>
        <w:pStyle w:val="Default"/>
        <w:rPr>
          <w:sz w:val="22"/>
          <w:szCs w:val="22"/>
        </w:rPr>
      </w:pPr>
      <w:r>
        <w:rPr>
          <w:b/>
          <w:bCs/>
          <w:sz w:val="22"/>
          <w:szCs w:val="22"/>
        </w:rPr>
        <w:t xml:space="preserve">I. Background to the book. </w:t>
      </w:r>
    </w:p>
    <w:p w14:paraId="0B6E716A" w14:textId="77777777" w:rsidR="007B55A5" w:rsidRDefault="007B55A5" w:rsidP="007B55A5">
      <w:pPr>
        <w:pStyle w:val="Default"/>
        <w:rPr>
          <w:sz w:val="22"/>
          <w:szCs w:val="22"/>
        </w:rPr>
      </w:pPr>
      <w:r>
        <w:rPr>
          <w:sz w:val="22"/>
          <w:szCs w:val="22"/>
        </w:rPr>
        <w:t>A. With the identification of certain authors we know the psalms were written over a thousand years</w:t>
      </w:r>
      <w:r>
        <w:rPr>
          <w:i/>
          <w:iCs/>
          <w:sz w:val="22"/>
          <w:szCs w:val="22"/>
        </w:rPr>
        <w:t xml:space="preserve">. </w:t>
      </w:r>
      <w:r>
        <w:rPr>
          <w:sz w:val="22"/>
          <w:szCs w:val="22"/>
        </w:rPr>
        <w:t xml:space="preserve">(1500-500 BC) </w:t>
      </w:r>
    </w:p>
    <w:p w14:paraId="270195A6" w14:textId="77777777" w:rsidR="007B55A5" w:rsidRDefault="007B55A5" w:rsidP="007B55A5">
      <w:pPr>
        <w:pStyle w:val="Default"/>
        <w:ind w:left="360"/>
        <w:rPr>
          <w:sz w:val="22"/>
          <w:szCs w:val="22"/>
        </w:rPr>
      </w:pPr>
      <w:r>
        <w:rPr>
          <w:sz w:val="22"/>
          <w:szCs w:val="22"/>
        </w:rPr>
        <w:t xml:space="preserve">1. It is clear that most were composed during the time of the united monarchy. (I Samuel -I Kings) </w:t>
      </w:r>
    </w:p>
    <w:p w14:paraId="02D6C63E" w14:textId="77777777" w:rsidR="007B55A5" w:rsidRDefault="007B55A5" w:rsidP="007B55A5">
      <w:pPr>
        <w:pStyle w:val="Default"/>
        <w:ind w:left="360"/>
        <w:rPr>
          <w:sz w:val="22"/>
          <w:szCs w:val="22"/>
        </w:rPr>
      </w:pPr>
      <w:r>
        <w:rPr>
          <w:sz w:val="22"/>
          <w:szCs w:val="22"/>
        </w:rPr>
        <w:t xml:space="preserve">2. The vast majority were written during the hundred-year period from 1030-930 BC. </w:t>
      </w:r>
    </w:p>
    <w:p w14:paraId="047FF033" w14:textId="77777777" w:rsidR="007B55A5" w:rsidRDefault="007B55A5" w:rsidP="007B55A5">
      <w:pPr>
        <w:pStyle w:val="Default"/>
        <w:rPr>
          <w:sz w:val="22"/>
          <w:szCs w:val="22"/>
        </w:rPr>
      </w:pPr>
      <w:r>
        <w:rPr>
          <w:sz w:val="22"/>
          <w:szCs w:val="22"/>
        </w:rPr>
        <w:t xml:space="preserve">B. The book is divided into five separate groupings. </w:t>
      </w:r>
    </w:p>
    <w:p w14:paraId="3B2E866F" w14:textId="77777777" w:rsidR="007B55A5" w:rsidRDefault="007B55A5" w:rsidP="007B55A5">
      <w:pPr>
        <w:pStyle w:val="Default"/>
        <w:ind w:left="360"/>
        <w:rPr>
          <w:sz w:val="22"/>
          <w:szCs w:val="22"/>
        </w:rPr>
      </w:pPr>
      <w:r>
        <w:rPr>
          <w:sz w:val="22"/>
          <w:szCs w:val="22"/>
        </w:rPr>
        <w:t xml:space="preserve">1. Psalms 1-41. </w:t>
      </w:r>
    </w:p>
    <w:p w14:paraId="02E819C0" w14:textId="77777777" w:rsidR="007B55A5" w:rsidRDefault="007B55A5" w:rsidP="007B55A5">
      <w:pPr>
        <w:pStyle w:val="Default"/>
        <w:ind w:left="360"/>
        <w:rPr>
          <w:sz w:val="22"/>
          <w:szCs w:val="22"/>
        </w:rPr>
      </w:pPr>
      <w:r>
        <w:rPr>
          <w:sz w:val="22"/>
          <w:szCs w:val="22"/>
        </w:rPr>
        <w:t xml:space="preserve">2. Psalms 41-72. </w:t>
      </w:r>
    </w:p>
    <w:p w14:paraId="1D307F3E" w14:textId="77777777" w:rsidR="007B55A5" w:rsidRDefault="007B55A5" w:rsidP="007B55A5">
      <w:pPr>
        <w:pStyle w:val="Default"/>
        <w:ind w:left="360"/>
        <w:rPr>
          <w:sz w:val="22"/>
          <w:szCs w:val="22"/>
        </w:rPr>
      </w:pPr>
      <w:r>
        <w:rPr>
          <w:sz w:val="22"/>
          <w:szCs w:val="22"/>
        </w:rPr>
        <w:t xml:space="preserve">3. Psalms 73-89. </w:t>
      </w:r>
    </w:p>
    <w:p w14:paraId="688E329C" w14:textId="77777777" w:rsidR="007B55A5" w:rsidRDefault="007B55A5" w:rsidP="007B55A5">
      <w:pPr>
        <w:pStyle w:val="Default"/>
        <w:ind w:left="360"/>
        <w:rPr>
          <w:sz w:val="22"/>
          <w:szCs w:val="22"/>
        </w:rPr>
      </w:pPr>
      <w:r>
        <w:rPr>
          <w:sz w:val="22"/>
          <w:szCs w:val="22"/>
        </w:rPr>
        <w:t xml:space="preserve">4. Psalms 90-106. </w:t>
      </w:r>
    </w:p>
    <w:p w14:paraId="32386749" w14:textId="77777777" w:rsidR="007B55A5" w:rsidRDefault="007B55A5" w:rsidP="007B55A5">
      <w:pPr>
        <w:pStyle w:val="Default"/>
        <w:ind w:left="360"/>
        <w:rPr>
          <w:sz w:val="22"/>
          <w:szCs w:val="22"/>
        </w:rPr>
      </w:pPr>
      <w:r>
        <w:rPr>
          <w:sz w:val="22"/>
          <w:szCs w:val="22"/>
        </w:rPr>
        <w:t xml:space="preserve">5. Psalms 107-150. </w:t>
      </w:r>
    </w:p>
    <w:p w14:paraId="38DF227A" w14:textId="77777777" w:rsidR="007B55A5" w:rsidRDefault="007B55A5" w:rsidP="007B55A5">
      <w:pPr>
        <w:pStyle w:val="Default"/>
        <w:rPr>
          <w:sz w:val="22"/>
          <w:szCs w:val="22"/>
        </w:rPr>
      </w:pPr>
      <w:r>
        <w:rPr>
          <w:sz w:val="22"/>
          <w:szCs w:val="22"/>
        </w:rPr>
        <w:t xml:space="preserve">C. We do not know who collected and arranged the psalms in their current order. </w:t>
      </w:r>
    </w:p>
    <w:p w14:paraId="633A7CAF" w14:textId="77777777" w:rsidR="007B55A5" w:rsidRDefault="007B55A5" w:rsidP="007B55A5">
      <w:pPr>
        <w:pStyle w:val="Default"/>
        <w:rPr>
          <w:sz w:val="22"/>
          <w:szCs w:val="22"/>
        </w:rPr>
      </w:pPr>
      <w:r>
        <w:rPr>
          <w:sz w:val="22"/>
          <w:szCs w:val="22"/>
        </w:rPr>
        <w:t xml:space="preserve">D. The superscriptions (or headings) of several of the psalms not only indicate authorship, but several other things were added by the King James translators. </w:t>
      </w:r>
    </w:p>
    <w:p w14:paraId="55CE21A9" w14:textId="77777777" w:rsidR="007B55A5" w:rsidRDefault="007B55A5" w:rsidP="007B55A5">
      <w:pPr>
        <w:pStyle w:val="Default"/>
        <w:ind w:left="360"/>
        <w:rPr>
          <w:sz w:val="22"/>
          <w:szCs w:val="22"/>
        </w:rPr>
      </w:pPr>
      <w:r>
        <w:rPr>
          <w:sz w:val="22"/>
          <w:szCs w:val="22"/>
        </w:rPr>
        <w:t xml:space="preserve">1. Circumstances surrounding their composition. (34; 51; 102) </w:t>
      </w:r>
    </w:p>
    <w:p w14:paraId="5FEE334C" w14:textId="77777777" w:rsidR="007B55A5" w:rsidRDefault="007B55A5" w:rsidP="007B55A5">
      <w:pPr>
        <w:pStyle w:val="Default"/>
        <w:ind w:left="360"/>
        <w:rPr>
          <w:sz w:val="22"/>
          <w:szCs w:val="22"/>
        </w:rPr>
      </w:pPr>
      <w:r>
        <w:rPr>
          <w:sz w:val="22"/>
          <w:szCs w:val="22"/>
        </w:rPr>
        <w:t xml:space="preserve">2. The intended function or use of the psalm. (4; 30; 92) </w:t>
      </w:r>
    </w:p>
    <w:p w14:paraId="5032E1D2" w14:textId="77777777" w:rsidR="007B55A5" w:rsidRDefault="007B55A5" w:rsidP="007B55A5">
      <w:pPr>
        <w:pStyle w:val="Default"/>
        <w:ind w:left="360"/>
        <w:rPr>
          <w:sz w:val="22"/>
          <w:szCs w:val="22"/>
        </w:rPr>
      </w:pPr>
      <w:r>
        <w:rPr>
          <w:sz w:val="22"/>
          <w:szCs w:val="22"/>
        </w:rPr>
        <w:t xml:space="preserve">3. A tune or melody to accompany the psalm. (45; 56; 57; 69; 75) </w:t>
      </w:r>
    </w:p>
    <w:p w14:paraId="4B0E0EC1" w14:textId="77777777" w:rsidR="007B55A5" w:rsidRDefault="007B55A5" w:rsidP="007B55A5">
      <w:pPr>
        <w:pStyle w:val="Default"/>
        <w:rPr>
          <w:sz w:val="22"/>
          <w:szCs w:val="22"/>
        </w:rPr>
      </w:pPr>
      <w:r>
        <w:rPr>
          <w:sz w:val="22"/>
          <w:szCs w:val="22"/>
        </w:rPr>
        <w:t>E. Musical notations (e.g., "selah"; "</w:t>
      </w:r>
      <w:proofErr w:type="spellStart"/>
      <w:r>
        <w:rPr>
          <w:sz w:val="22"/>
          <w:szCs w:val="22"/>
        </w:rPr>
        <w:t>gittith</w:t>
      </w:r>
      <w:proofErr w:type="spellEnd"/>
      <w:r>
        <w:rPr>
          <w:sz w:val="22"/>
          <w:szCs w:val="22"/>
        </w:rPr>
        <w:t>"; "</w:t>
      </w:r>
      <w:proofErr w:type="spellStart"/>
      <w:r>
        <w:rPr>
          <w:sz w:val="22"/>
          <w:szCs w:val="22"/>
        </w:rPr>
        <w:t>maskit</w:t>
      </w:r>
      <w:proofErr w:type="spellEnd"/>
      <w:r>
        <w:rPr>
          <w:sz w:val="22"/>
          <w:szCs w:val="22"/>
        </w:rPr>
        <w:t xml:space="preserve">") of uncertain meaning are also provided. </w:t>
      </w:r>
    </w:p>
    <w:p w14:paraId="7558D74E" w14:textId="77777777" w:rsidR="007B55A5" w:rsidRDefault="007B55A5" w:rsidP="007B55A5">
      <w:pPr>
        <w:pStyle w:val="Default"/>
        <w:rPr>
          <w:sz w:val="22"/>
          <w:szCs w:val="22"/>
        </w:rPr>
      </w:pPr>
      <w:r>
        <w:rPr>
          <w:sz w:val="22"/>
          <w:szCs w:val="22"/>
        </w:rPr>
        <w:t xml:space="preserve">F. The most important literary feature of the Psalms is parallelism </w:t>
      </w:r>
    </w:p>
    <w:p w14:paraId="6C48B954" w14:textId="77777777" w:rsidR="007B55A5" w:rsidRDefault="007B55A5" w:rsidP="007B55A5">
      <w:pPr>
        <w:pStyle w:val="Default"/>
        <w:ind w:left="360"/>
        <w:rPr>
          <w:sz w:val="22"/>
          <w:szCs w:val="22"/>
        </w:rPr>
      </w:pPr>
      <w:r>
        <w:rPr>
          <w:sz w:val="22"/>
          <w:szCs w:val="22"/>
        </w:rPr>
        <w:t xml:space="preserve">1. Hebrew poetry balances thought rather than sound. </w:t>
      </w:r>
    </w:p>
    <w:p w14:paraId="3CFABE3B" w14:textId="77777777" w:rsidR="007B55A5" w:rsidRDefault="007B55A5" w:rsidP="007B55A5">
      <w:pPr>
        <w:pStyle w:val="Default"/>
        <w:ind w:left="360"/>
        <w:rPr>
          <w:sz w:val="22"/>
          <w:szCs w:val="22"/>
        </w:rPr>
      </w:pPr>
      <w:r>
        <w:rPr>
          <w:sz w:val="22"/>
          <w:szCs w:val="22"/>
        </w:rPr>
        <w:lastRenderedPageBreak/>
        <w:t xml:space="preserve">2. Using parallelism, the poet makes a statement on one line and </w:t>
      </w:r>
      <w:r>
        <w:rPr>
          <w:i/>
          <w:iCs/>
          <w:sz w:val="22"/>
          <w:szCs w:val="22"/>
        </w:rPr>
        <w:t xml:space="preserve">parallels </w:t>
      </w:r>
      <w:r>
        <w:rPr>
          <w:sz w:val="22"/>
          <w:szCs w:val="22"/>
        </w:rPr>
        <w:t xml:space="preserve">it with a complementary statement on the next line. </w:t>
      </w:r>
    </w:p>
    <w:p w14:paraId="7A60BADE" w14:textId="77777777" w:rsidR="007B55A5" w:rsidRDefault="007B55A5" w:rsidP="007B55A5">
      <w:pPr>
        <w:pStyle w:val="Default"/>
        <w:ind w:left="360"/>
        <w:rPr>
          <w:sz w:val="22"/>
          <w:szCs w:val="22"/>
        </w:rPr>
      </w:pPr>
      <w:r>
        <w:rPr>
          <w:sz w:val="22"/>
          <w:szCs w:val="22"/>
        </w:rPr>
        <w:t xml:space="preserve">3. Some of the basic types of parallelism found in the Psalms include: </w:t>
      </w:r>
    </w:p>
    <w:p w14:paraId="3E464984" w14:textId="4962AB3C" w:rsidR="007B55A5" w:rsidRDefault="007B55A5" w:rsidP="007B55A5">
      <w:pPr>
        <w:pStyle w:val="Default"/>
        <w:ind w:left="720"/>
        <w:rPr>
          <w:color w:val="auto"/>
          <w:sz w:val="22"/>
          <w:szCs w:val="22"/>
        </w:rPr>
      </w:pPr>
      <w:r>
        <w:rPr>
          <w:sz w:val="22"/>
          <w:szCs w:val="22"/>
        </w:rPr>
        <w:t>a. Synonymous parallelism - In this form, the thought stated in the-first lines reinforced by the second line. (</w:t>
      </w:r>
      <w:proofErr w:type="gramStart"/>
      <w:r>
        <w:rPr>
          <w:sz w:val="22"/>
          <w:szCs w:val="22"/>
        </w:rPr>
        <w:t>e.g.</w:t>
      </w:r>
      <w:proofErr w:type="gramEnd"/>
      <w:r>
        <w:rPr>
          <w:sz w:val="22"/>
          <w:szCs w:val="22"/>
        </w:rPr>
        <w:t xml:space="preserve"> 10:1; </w:t>
      </w:r>
      <w:r>
        <w:rPr>
          <w:color w:val="auto"/>
          <w:sz w:val="22"/>
          <w:szCs w:val="22"/>
        </w:rPr>
        <w:t xml:space="preserve">18:2; 19:1; 114) </w:t>
      </w:r>
    </w:p>
    <w:p w14:paraId="297F2E36" w14:textId="77777777" w:rsidR="007B55A5" w:rsidRDefault="007B55A5" w:rsidP="007B55A5">
      <w:pPr>
        <w:pStyle w:val="Default"/>
        <w:ind w:left="720"/>
        <w:rPr>
          <w:color w:val="auto"/>
          <w:sz w:val="22"/>
          <w:szCs w:val="22"/>
        </w:rPr>
      </w:pPr>
      <w:r>
        <w:rPr>
          <w:color w:val="auto"/>
          <w:sz w:val="22"/>
          <w:szCs w:val="22"/>
        </w:rPr>
        <w:t xml:space="preserve">b. Synthetic parallelism - In this parallel form, the second lines </w:t>
      </w:r>
      <w:proofErr w:type="gramStart"/>
      <w:r>
        <w:rPr>
          <w:color w:val="auto"/>
          <w:sz w:val="22"/>
          <w:szCs w:val="22"/>
        </w:rPr>
        <w:t>completes</w:t>
      </w:r>
      <w:proofErr w:type="gramEnd"/>
      <w:r>
        <w:rPr>
          <w:color w:val="auto"/>
          <w:sz w:val="22"/>
          <w:szCs w:val="22"/>
        </w:rPr>
        <w:t xml:space="preserve"> the thought of the first. (e.g., 8:2; 12-1; 33:1) </w:t>
      </w:r>
    </w:p>
    <w:p w14:paraId="0F1C9E9E" w14:textId="77777777" w:rsidR="007B55A5" w:rsidRDefault="007B55A5" w:rsidP="007B55A5">
      <w:pPr>
        <w:pStyle w:val="Default"/>
        <w:ind w:left="720"/>
        <w:rPr>
          <w:color w:val="auto"/>
          <w:sz w:val="22"/>
          <w:szCs w:val="22"/>
        </w:rPr>
      </w:pPr>
      <w:r>
        <w:rPr>
          <w:color w:val="auto"/>
          <w:sz w:val="22"/>
          <w:szCs w:val="22"/>
        </w:rPr>
        <w:t>c. Climatic parallelism - Part of the first line is repeated and a new thought is added in the second line. (</w:t>
      </w:r>
      <w:proofErr w:type="gramStart"/>
      <w:r>
        <w:rPr>
          <w:color w:val="auto"/>
          <w:sz w:val="22"/>
          <w:szCs w:val="22"/>
        </w:rPr>
        <w:t>e.g.</w:t>
      </w:r>
      <w:proofErr w:type="gramEnd"/>
      <w:r>
        <w:rPr>
          <w:color w:val="auto"/>
          <w:sz w:val="22"/>
          <w:szCs w:val="22"/>
        </w:rPr>
        <w:t xml:space="preserve"> 29:1-2: 32:1-2; 77:1) </w:t>
      </w:r>
    </w:p>
    <w:p w14:paraId="57FDD46F" w14:textId="77777777" w:rsidR="007B55A5" w:rsidRDefault="007B55A5" w:rsidP="007B55A5">
      <w:pPr>
        <w:pStyle w:val="Default"/>
        <w:ind w:left="720"/>
        <w:rPr>
          <w:color w:val="auto"/>
          <w:sz w:val="22"/>
          <w:szCs w:val="22"/>
        </w:rPr>
      </w:pPr>
      <w:r>
        <w:rPr>
          <w:color w:val="auto"/>
          <w:sz w:val="22"/>
          <w:szCs w:val="22"/>
        </w:rPr>
        <w:t xml:space="preserve">d. Antithetical parallelism - The second line offers a contrasting thought that emphasizes the first line. (e.g., 1:6; 18:27; 34:10) </w:t>
      </w:r>
    </w:p>
    <w:p w14:paraId="3FCB99A4" w14:textId="77777777" w:rsidR="007B55A5" w:rsidRDefault="007B55A5" w:rsidP="007B55A5">
      <w:pPr>
        <w:pStyle w:val="Default"/>
        <w:rPr>
          <w:color w:val="auto"/>
          <w:sz w:val="22"/>
          <w:szCs w:val="22"/>
        </w:rPr>
      </w:pPr>
      <w:r>
        <w:rPr>
          <w:color w:val="auto"/>
          <w:sz w:val="22"/>
          <w:szCs w:val="22"/>
        </w:rPr>
        <w:t>G. In Hebrew, some of the psalms form acrostics. (</w:t>
      </w:r>
      <w:proofErr w:type="gramStart"/>
      <w:r>
        <w:rPr>
          <w:color w:val="auto"/>
          <w:sz w:val="22"/>
          <w:szCs w:val="22"/>
        </w:rPr>
        <w:t>e.g.</w:t>
      </w:r>
      <w:proofErr w:type="gramEnd"/>
      <w:r>
        <w:rPr>
          <w:color w:val="auto"/>
          <w:sz w:val="22"/>
          <w:szCs w:val="22"/>
        </w:rPr>
        <w:t xml:space="preserve"> 9, 10, 25, 34; 37; 111 and 112) </w:t>
      </w:r>
    </w:p>
    <w:p w14:paraId="3EA3DB22" w14:textId="77777777" w:rsidR="007B55A5" w:rsidRDefault="007B55A5" w:rsidP="007B55A5">
      <w:pPr>
        <w:pStyle w:val="Default"/>
        <w:ind w:left="360"/>
        <w:rPr>
          <w:color w:val="auto"/>
          <w:sz w:val="22"/>
          <w:szCs w:val="22"/>
        </w:rPr>
      </w:pPr>
    </w:p>
    <w:p w14:paraId="00D1F0F7" w14:textId="77777777" w:rsidR="007B55A5" w:rsidRDefault="007B55A5" w:rsidP="007B55A5">
      <w:pPr>
        <w:pStyle w:val="Default"/>
        <w:rPr>
          <w:color w:val="auto"/>
          <w:sz w:val="22"/>
          <w:szCs w:val="22"/>
        </w:rPr>
      </w:pPr>
      <w:r>
        <w:rPr>
          <w:b/>
          <w:bCs/>
          <w:color w:val="auto"/>
          <w:sz w:val="22"/>
          <w:szCs w:val="22"/>
        </w:rPr>
        <w:t xml:space="preserve">II. Main Message of the book. </w:t>
      </w:r>
    </w:p>
    <w:p w14:paraId="1115D2AE" w14:textId="77777777" w:rsidR="007B55A5" w:rsidRDefault="007B55A5" w:rsidP="007B55A5">
      <w:pPr>
        <w:pStyle w:val="Default"/>
        <w:rPr>
          <w:color w:val="auto"/>
          <w:sz w:val="22"/>
          <w:szCs w:val="22"/>
        </w:rPr>
      </w:pPr>
      <w:r>
        <w:rPr>
          <w:color w:val="auto"/>
          <w:sz w:val="22"/>
          <w:szCs w:val="22"/>
        </w:rPr>
        <w:t xml:space="preserve">A. The main message of the psalms is the expression of adoration and dependence on the love, mercy, and power of our great God! </w:t>
      </w:r>
    </w:p>
    <w:p w14:paraId="0D40115E" w14:textId="77777777" w:rsidR="007B55A5" w:rsidRDefault="007B55A5" w:rsidP="007B55A5">
      <w:pPr>
        <w:pStyle w:val="Default"/>
        <w:rPr>
          <w:color w:val="auto"/>
          <w:sz w:val="22"/>
          <w:szCs w:val="22"/>
        </w:rPr>
      </w:pPr>
      <w:r>
        <w:rPr>
          <w:color w:val="auto"/>
          <w:sz w:val="22"/>
          <w:szCs w:val="22"/>
        </w:rPr>
        <w:t xml:space="preserve">B. Three key elements expressed in the Psalms are praise, petition and penitence. </w:t>
      </w:r>
    </w:p>
    <w:p w14:paraId="269329B5" w14:textId="77777777" w:rsidR="007B55A5" w:rsidRDefault="007B55A5" w:rsidP="007B55A5">
      <w:pPr>
        <w:pStyle w:val="Default"/>
        <w:rPr>
          <w:color w:val="auto"/>
          <w:sz w:val="22"/>
          <w:szCs w:val="22"/>
        </w:rPr>
      </w:pPr>
    </w:p>
    <w:p w14:paraId="6DE6EBF2" w14:textId="77777777" w:rsidR="007B55A5" w:rsidRDefault="007B55A5" w:rsidP="007B55A5">
      <w:pPr>
        <w:pStyle w:val="Default"/>
        <w:rPr>
          <w:color w:val="auto"/>
          <w:sz w:val="22"/>
          <w:szCs w:val="22"/>
        </w:rPr>
      </w:pPr>
      <w:r>
        <w:rPr>
          <w:b/>
          <w:bCs/>
          <w:color w:val="auto"/>
          <w:sz w:val="22"/>
          <w:szCs w:val="22"/>
        </w:rPr>
        <w:t xml:space="preserve">III. Outline of the book. </w:t>
      </w:r>
    </w:p>
    <w:p w14:paraId="4EF68C3A" w14:textId="77777777" w:rsidR="007B55A5" w:rsidRDefault="007B55A5" w:rsidP="007B55A5">
      <w:pPr>
        <w:pStyle w:val="Default"/>
        <w:rPr>
          <w:color w:val="auto"/>
          <w:sz w:val="22"/>
          <w:szCs w:val="22"/>
        </w:rPr>
      </w:pPr>
      <w:r>
        <w:rPr>
          <w:color w:val="auto"/>
          <w:sz w:val="22"/>
          <w:szCs w:val="22"/>
        </w:rPr>
        <w:t xml:space="preserve">A. Though the psalms are subdivided into five groupings (cf. </w:t>
      </w:r>
      <w:proofErr w:type="gramStart"/>
      <w:r>
        <w:rPr>
          <w:color w:val="auto"/>
          <w:sz w:val="22"/>
          <w:szCs w:val="22"/>
        </w:rPr>
        <w:t>I .</w:t>
      </w:r>
      <w:proofErr w:type="gramEnd"/>
      <w:r>
        <w:rPr>
          <w:color w:val="auto"/>
          <w:sz w:val="22"/>
          <w:szCs w:val="22"/>
        </w:rPr>
        <w:t xml:space="preserve">B.), it is virtually impossible to outline the psalms by style or content. </w:t>
      </w:r>
    </w:p>
    <w:p w14:paraId="636E5F1D" w14:textId="77777777" w:rsidR="007B55A5" w:rsidRDefault="007B55A5" w:rsidP="007B55A5">
      <w:pPr>
        <w:pStyle w:val="Default"/>
        <w:tabs>
          <w:tab w:val="left" w:pos="360"/>
        </w:tabs>
        <w:ind w:left="360"/>
        <w:rPr>
          <w:color w:val="auto"/>
          <w:sz w:val="22"/>
          <w:szCs w:val="22"/>
        </w:rPr>
      </w:pPr>
      <w:r>
        <w:rPr>
          <w:color w:val="auto"/>
          <w:sz w:val="22"/>
          <w:szCs w:val="22"/>
        </w:rPr>
        <w:t xml:space="preserve">1. Prayers, petitions, praise, prophecies, etc. are mixed indiscriminately among the five groupings of the book. </w:t>
      </w:r>
    </w:p>
    <w:p w14:paraId="1C43D7C5" w14:textId="77777777" w:rsidR="007B55A5" w:rsidRDefault="007B55A5" w:rsidP="007B55A5">
      <w:pPr>
        <w:pStyle w:val="Default"/>
        <w:tabs>
          <w:tab w:val="left" w:pos="360"/>
        </w:tabs>
        <w:ind w:left="360"/>
        <w:rPr>
          <w:color w:val="auto"/>
          <w:sz w:val="22"/>
          <w:szCs w:val="22"/>
        </w:rPr>
      </w:pPr>
      <w:r>
        <w:rPr>
          <w:color w:val="auto"/>
          <w:sz w:val="22"/>
          <w:szCs w:val="22"/>
        </w:rPr>
        <w:t xml:space="preserve">2. Some psalms combine more than one theme in a single poem. </w:t>
      </w:r>
    </w:p>
    <w:p w14:paraId="71B95A2F" w14:textId="77777777" w:rsidR="007B55A5" w:rsidRDefault="007B55A5" w:rsidP="007B55A5">
      <w:pPr>
        <w:pStyle w:val="Default"/>
        <w:rPr>
          <w:color w:val="auto"/>
          <w:sz w:val="22"/>
          <w:szCs w:val="22"/>
        </w:rPr>
      </w:pPr>
      <w:r>
        <w:rPr>
          <w:color w:val="auto"/>
          <w:sz w:val="22"/>
          <w:szCs w:val="22"/>
        </w:rPr>
        <w:t xml:space="preserve">B. Scholars vary in their methods of classifying the psalms. Here is one sample: </w:t>
      </w:r>
    </w:p>
    <w:p w14:paraId="6EC5B110" w14:textId="77777777" w:rsidR="007B55A5" w:rsidRDefault="007B55A5" w:rsidP="007B55A5">
      <w:pPr>
        <w:pStyle w:val="Default"/>
        <w:ind w:left="270"/>
        <w:rPr>
          <w:color w:val="auto"/>
          <w:sz w:val="22"/>
          <w:szCs w:val="22"/>
        </w:rPr>
      </w:pPr>
      <w:r>
        <w:rPr>
          <w:color w:val="auto"/>
          <w:sz w:val="22"/>
          <w:szCs w:val="22"/>
        </w:rPr>
        <w:t>1. Messianic psalms - These prophetically speak of the person and work of the Messiah. (</w:t>
      </w:r>
      <w:proofErr w:type="gramStart"/>
      <w:r>
        <w:rPr>
          <w:color w:val="auto"/>
          <w:sz w:val="22"/>
          <w:szCs w:val="22"/>
        </w:rPr>
        <w:t>e.g.</w:t>
      </w:r>
      <w:proofErr w:type="gramEnd"/>
      <w:r>
        <w:rPr>
          <w:color w:val="auto"/>
          <w:sz w:val="22"/>
          <w:szCs w:val="22"/>
        </w:rPr>
        <w:t xml:space="preserve"> 2, 8, 22, 69</w:t>
      </w:r>
      <w:r>
        <w:rPr>
          <w:i/>
          <w:iCs/>
          <w:color w:val="auto"/>
          <w:sz w:val="22"/>
          <w:szCs w:val="22"/>
        </w:rPr>
        <w:t xml:space="preserve">, </w:t>
      </w:r>
      <w:r>
        <w:rPr>
          <w:color w:val="auto"/>
          <w:sz w:val="22"/>
          <w:szCs w:val="22"/>
        </w:rPr>
        <w:t xml:space="preserve">110) </w:t>
      </w:r>
    </w:p>
    <w:p w14:paraId="3126938C" w14:textId="77777777" w:rsidR="007B55A5" w:rsidRDefault="007B55A5" w:rsidP="007B55A5">
      <w:pPr>
        <w:pStyle w:val="Default"/>
        <w:ind w:left="270"/>
        <w:rPr>
          <w:color w:val="auto"/>
          <w:sz w:val="22"/>
          <w:szCs w:val="22"/>
        </w:rPr>
      </w:pPr>
      <w:r>
        <w:rPr>
          <w:color w:val="auto"/>
          <w:sz w:val="22"/>
          <w:szCs w:val="22"/>
        </w:rPr>
        <w:t xml:space="preserve">2. Lament psalms - In these psalms, there is a cry to God for help in time of trouble. (e.g., 7, 26, and 60) </w:t>
      </w:r>
    </w:p>
    <w:p w14:paraId="2FF72885" w14:textId="77777777" w:rsidR="007B55A5" w:rsidRDefault="007B55A5" w:rsidP="007B55A5">
      <w:pPr>
        <w:pStyle w:val="Default"/>
        <w:ind w:left="270"/>
        <w:rPr>
          <w:color w:val="auto"/>
          <w:sz w:val="22"/>
          <w:szCs w:val="22"/>
        </w:rPr>
      </w:pPr>
      <w:r>
        <w:rPr>
          <w:color w:val="auto"/>
          <w:sz w:val="22"/>
          <w:szCs w:val="22"/>
        </w:rPr>
        <w:t xml:space="preserve">3. Testimonial psalms - The essential feature of these psalms is the declaration by the writer of what God has done for him. (e.g., 30; 34) </w:t>
      </w:r>
    </w:p>
    <w:p w14:paraId="37DA34CF" w14:textId="77777777" w:rsidR="007B55A5" w:rsidRDefault="007B55A5" w:rsidP="007B55A5">
      <w:pPr>
        <w:pStyle w:val="Default"/>
        <w:ind w:left="270"/>
        <w:rPr>
          <w:color w:val="auto"/>
          <w:sz w:val="22"/>
          <w:szCs w:val="22"/>
        </w:rPr>
      </w:pPr>
      <w:r>
        <w:rPr>
          <w:color w:val="auto"/>
          <w:sz w:val="22"/>
          <w:szCs w:val="22"/>
        </w:rPr>
        <w:t xml:space="preserve">4. Pilgrim psalms - Also known as "psalms of ascent", these psalms have to do with pilgrimages to the holy city of Jerusalem. These songs were apparently sung as the Israelites ascended to Jerusalem for annual feasts. (e.g., 120-134) </w:t>
      </w:r>
    </w:p>
    <w:p w14:paraId="4928AF68" w14:textId="77777777" w:rsidR="007B55A5" w:rsidRDefault="007B55A5" w:rsidP="007B55A5">
      <w:pPr>
        <w:pStyle w:val="Default"/>
        <w:ind w:left="270"/>
        <w:rPr>
          <w:color w:val="auto"/>
          <w:sz w:val="22"/>
          <w:szCs w:val="22"/>
        </w:rPr>
      </w:pPr>
      <w:r>
        <w:rPr>
          <w:color w:val="auto"/>
          <w:sz w:val="22"/>
          <w:szCs w:val="22"/>
        </w:rPr>
        <w:t xml:space="preserve">5. Imprecatory psalms - These are psalms that ask for judgment on wicked men. (58, 109) </w:t>
      </w:r>
    </w:p>
    <w:p w14:paraId="38DE0A30" w14:textId="77777777" w:rsidR="007B55A5" w:rsidRDefault="007B55A5" w:rsidP="007B55A5">
      <w:pPr>
        <w:pStyle w:val="Default"/>
        <w:ind w:left="270"/>
        <w:rPr>
          <w:color w:val="auto"/>
          <w:sz w:val="22"/>
          <w:szCs w:val="22"/>
        </w:rPr>
      </w:pPr>
      <w:r>
        <w:rPr>
          <w:color w:val="auto"/>
          <w:sz w:val="22"/>
          <w:szCs w:val="22"/>
        </w:rPr>
        <w:t xml:space="preserve">6. Penitential psalms - Mostly written by David, these psalms reveal the heart of a penitent individual sorrowing over his sin. (32, 51) </w:t>
      </w:r>
    </w:p>
    <w:p w14:paraId="3939B25F" w14:textId="77777777" w:rsidR="007B55A5" w:rsidRDefault="007B55A5" w:rsidP="007B55A5">
      <w:pPr>
        <w:pStyle w:val="Default"/>
        <w:ind w:left="270"/>
        <w:rPr>
          <w:color w:val="auto"/>
          <w:sz w:val="22"/>
          <w:szCs w:val="22"/>
        </w:rPr>
      </w:pPr>
      <w:r>
        <w:rPr>
          <w:color w:val="auto"/>
          <w:sz w:val="22"/>
          <w:szCs w:val="22"/>
        </w:rPr>
        <w:t xml:space="preserve">7. Wisdom psalms - These psalms give counsel to godly people living in an ungodly world. (e.g., 37, 73) </w:t>
      </w:r>
    </w:p>
    <w:p w14:paraId="757CC5AB" w14:textId="77777777" w:rsidR="007B55A5" w:rsidRDefault="007B55A5" w:rsidP="007B55A5">
      <w:pPr>
        <w:pStyle w:val="Default"/>
        <w:ind w:left="270"/>
        <w:rPr>
          <w:color w:val="auto"/>
          <w:sz w:val="22"/>
          <w:szCs w:val="22"/>
        </w:rPr>
      </w:pPr>
      <w:r>
        <w:rPr>
          <w:color w:val="auto"/>
          <w:sz w:val="22"/>
          <w:szCs w:val="22"/>
        </w:rPr>
        <w:t xml:space="preserve">8. Historical psalms - In the historical psalms, the writer looks back on God's dealing with the nation of Israel. (e.g., 78, 105, 106) </w:t>
      </w:r>
    </w:p>
    <w:p w14:paraId="5F6244C5" w14:textId="77777777" w:rsidR="007B55A5" w:rsidRDefault="007B55A5" w:rsidP="007B55A5">
      <w:pPr>
        <w:pStyle w:val="Default"/>
        <w:ind w:left="270"/>
        <w:rPr>
          <w:color w:val="auto"/>
          <w:sz w:val="22"/>
          <w:szCs w:val="22"/>
        </w:rPr>
      </w:pPr>
    </w:p>
    <w:p w14:paraId="4EB8252F" w14:textId="77777777" w:rsidR="007B55A5" w:rsidRDefault="007B55A5" w:rsidP="007B55A5">
      <w:pPr>
        <w:pStyle w:val="Default"/>
        <w:rPr>
          <w:color w:val="auto"/>
          <w:sz w:val="22"/>
          <w:szCs w:val="22"/>
        </w:rPr>
      </w:pPr>
      <w:r>
        <w:rPr>
          <w:b/>
          <w:bCs/>
          <w:color w:val="auto"/>
          <w:sz w:val="22"/>
          <w:szCs w:val="22"/>
        </w:rPr>
        <w:t xml:space="preserve">IV. Key Themes of the book. </w:t>
      </w:r>
    </w:p>
    <w:p w14:paraId="097763DB" w14:textId="77777777" w:rsidR="007B55A5" w:rsidRDefault="007B55A5" w:rsidP="007B55A5">
      <w:pPr>
        <w:pStyle w:val="Default"/>
        <w:rPr>
          <w:color w:val="auto"/>
          <w:sz w:val="22"/>
          <w:szCs w:val="22"/>
        </w:rPr>
      </w:pPr>
      <w:r>
        <w:rPr>
          <w:color w:val="auto"/>
          <w:sz w:val="22"/>
          <w:szCs w:val="22"/>
        </w:rPr>
        <w:t xml:space="preserve">A. The presentation of God in the Psalms. </w:t>
      </w:r>
    </w:p>
    <w:p w14:paraId="443E6BA0" w14:textId="77777777" w:rsidR="007B55A5" w:rsidRDefault="007B55A5" w:rsidP="00827FDC">
      <w:pPr>
        <w:pStyle w:val="Default"/>
        <w:ind w:left="270"/>
        <w:rPr>
          <w:color w:val="auto"/>
          <w:sz w:val="22"/>
          <w:szCs w:val="22"/>
        </w:rPr>
      </w:pPr>
      <w:r>
        <w:rPr>
          <w:color w:val="auto"/>
          <w:sz w:val="22"/>
          <w:szCs w:val="22"/>
        </w:rPr>
        <w:t xml:space="preserve">1. More than any other book of the Old Testament, the Psalms share with us the major aspects of God's personality and nature. </w:t>
      </w:r>
    </w:p>
    <w:p w14:paraId="29B3B344" w14:textId="77777777" w:rsidR="007B55A5" w:rsidRDefault="007B55A5" w:rsidP="00827FDC">
      <w:pPr>
        <w:pStyle w:val="Default"/>
        <w:ind w:left="720"/>
        <w:rPr>
          <w:color w:val="auto"/>
          <w:sz w:val="22"/>
          <w:szCs w:val="22"/>
        </w:rPr>
      </w:pPr>
      <w:r>
        <w:rPr>
          <w:color w:val="auto"/>
          <w:sz w:val="22"/>
          <w:szCs w:val="22"/>
        </w:rPr>
        <w:t xml:space="preserve">a. It is readily apparent that the psalmists saw God as personal and caring, as well as all-powerful and just. </w:t>
      </w:r>
    </w:p>
    <w:p w14:paraId="6DF0FEE2" w14:textId="77777777" w:rsidR="007B55A5" w:rsidRDefault="007B55A5" w:rsidP="00827FDC">
      <w:pPr>
        <w:pStyle w:val="Default"/>
        <w:ind w:left="720"/>
        <w:rPr>
          <w:color w:val="auto"/>
          <w:sz w:val="22"/>
          <w:szCs w:val="22"/>
        </w:rPr>
      </w:pPr>
      <w:r>
        <w:rPr>
          <w:color w:val="auto"/>
          <w:sz w:val="22"/>
          <w:szCs w:val="22"/>
        </w:rPr>
        <w:t xml:space="preserve">b. They constantly praised Him as Creator, Sustainer, Sovereign, and Judge. </w:t>
      </w:r>
    </w:p>
    <w:p w14:paraId="516F135F" w14:textId="77777777" w:rsidR="007B55A5" w:rsidRDefault="007B55A5" w:rsidP="00827FDC">
      <w:pPr>
        <w:pStyle w:val="Default"/>
        <w:tabs>
          <w:tab w:val="left" w:pos="360"/>
        </w:tabs>
        <w:ind w:left="360"/>
        <w:rPr>
          <w:color w:val="auto"/>
          <w:sz w:val="22"/>
          <w:szCs w:val="22"/>
        </w:rPr>
      </w:pPr>
      <w:r>
        <w:rPr>
          <w:color w:val="auto"/>
          <w:sz w:val="22"/>
          <w:szCs w:val="22"/>
        </w:rPr>
        <w:t xml:space="preserve">2. Some of the particular characteristics of God are stressed: </w:t>
      </w:r>
    </w:p>
    <w:p w14:paraId="2D46F350" w14:textId="77777777" w:rsidR="007B55A5" w:rsidRDefault="007B55A5" w:rsidP="00827FDC">
      <w:pPr>
        <w:pStyle w:val="Default"/>
        <w:ind w:left="360" w:firstLine="360"/>
        <w:rPr>
          <w:color w:val="auto"/>
          <w:sz w:val="22"/>
          <w:szCs w:val="22"/>
        </w:rPr>
      </w:pPr>
      <w:r>
        <w:rPr>
          <w:color w:val="auto"/>
          <w:sz w:val="22"/>
          <w:szCs w:val="22"/>
        </w:rPr>
        <w:t xml:space="preserve">a. </w:t>
      </w:r>
      <w:r>
        <w:rPr>
          <w:b/>
          <w:bCs/>
          <w:color w:val="auto"/>
          <w:sz w:val="22"/>
          <w:szCs w:val="22"/>
        </w:rPr>
        <w:t xml:space="preserve">His infinity. </w:t>
      </w:r>
      <w:r>
        <w:rPr>
          <w:color w:val="auto"/>
          <w:sz w:val="22"/>
          <w:szCs w:val="22"/>
        </w:rPr>
        <w:t xml:space="preserve">(cf. Psalms 139) </w:t>
      </w:r>
    </w:p>
    <w:p w14:paraId="15F108B3" w14:textId="77777777" w:rsidR="007B55A5" w:rsidRDefault="007B55A5" w:rsidP="00827FDC">
      <w:pPr>
        <w:pStyle w:val="Default"/>
        <w:ind w:left="1170" w:hanging="180"/>
        <w:rPr>
          <w:color w:val="auto"/>
          <w:sz w:val="22"/>
          <w:szCs w:val="22"/>
        </w:rPr>
      </w:pPr>
      <w:r>
        <w:rPr>
          <w:color w:val="auto"/>
          <w:sz w:val="22"/>
          <w:szCs w:val="22"/>
        </w:rPr>
        <w:lastRenderedPageBreak/>
        <w:t xml:space="preserve">[1] He is omniscient [unlimited knowledge]. (v. 1-6) </w:t>
      </w:r>
    </w:p>
    <w:p w14:paraId="5AE77D30" w14:textId="77777777" w:rsidR="007B55A5" w:rsidRDefault="007B55A5" w:rsidP="00827FDC">
      <w:pPr>
        <w:pStyle w:val="Default"/>
        <w:ind w:left="1170" w:hanging="180"/>
        <w:rPr>
          <w:color w:val="auto"/>
          <w:sz w:val="22"/>
          <w:szCs w:val="22"/>
        </w:rPr>
      </w:pPr>
      <w:r>
        <w:rPr>
          <w:color w:val="auto"/>
          <w:sz w:val="22"/>
          <w:szCs w:val="22"/>
        </w:rPr>
        <w:t xml:space="preserve">[2] He is omnipresent [present in all places]. (v.7-12) </w:t>
      </w:r>
    </w:p>
    <w:p w14:paraId="7DBA832F" w14:textId="77777777" w:rsidR="007B55A5" w:rsidRDefault="007B55A5" w:rsidP="00827FDC">
      <w:pPr>
        <w:pStyle w:val="Default"/>
        <w:ind w:left="1170" w:hanging="180"/>
        <w:rPr>
          <w:color w:val="auto"/>
          <w:sz w:val="22"/>
          <w:szCs w:val="22"/>
        </w:rPr>
      </w:pPr>
      <w:r>
        <w:rPr>
          <w:color w:val="auto"/>
          <w:sz w:val="22"/>
          <w:szCs w:val="22"/>
        </w:rPr>
        <w:t xml:space="preserve">[3] He is omnipotent. [infinite power] (v. 13-18) </w:t>
      </w:r>
    </w:p>
    <w:p w14:paraId="77479FBA" w14:textId="77777777" w:rsidR="007B55A5" w:rsidRDefault="007B55A5" w:rsidP="00827FDC">
      <w:pPr>
        <w:pStyle w:val="Default"/>
        <w:ind w:left="1170" w:hanging="180"/>
        <w:rPr>
          <w:color w:val="auto"/>
          <w:sz w:val="22"/>
          <w:szCs w:val="22"/>
        </w:rPr>
      </w:pPr>
      <w:r>
        <w:rPr>
          <w:color w:val="auto"/>
          <w:sz w:val="22"/>
          <w:szCs w:val="22"/>
        </w:rPr>
        <w:t xml:space="preserve">[4] He is all holy and righteous. (v. 19-24) </w:t>
      </w:r>
    </w:p>
    <w:p w14:paraId="11C793F1" w14:textId="77777777" w:rsidR="007B55A5" w:rsidRDefault="007B55A5" w:rsidP="00827FDC">
      <w:pPr>
        <w:pStyle w:val="Default"/>
        <w:ind w:left="270" w:firstLine="360"/>
        <w:rPr>
          <w:color w:val="auto"/>
          <w:sz w:val="22"/>
          <w:szCs w:val="22"/>
        </w:rPr>
      </w:pPr>
      <w:r>
        <w:rPr>
          <w:color w:val="auto"/>
          <w:sz w:val="22"/>
          <w:szCs w:val="22"/>
        </w:rPr>
        <w:t xml:space="preserve">b. </w:t>
      </w:r>
      <w:r>
        <w:rPr>
          <w:b/>
          <w:bCs/>
          <w:color w:val="auto"/>
          <w:sz w:val="22"/>
          <w:szCs w:val="22"/>
        </w:rPr>
        <w:t xml:space="preserve">His goodness. </w:t>
      </w:r>
      <w:r>
        <w:rPr>
          <w:color w:val="auto"/>
          <w:sz w:val="22"/>
          <w:szCs w:val="22"/>
        </w:rPr>
        <w:t xml:space="preserve">(Psalms 25:8-10; 33:5; 34:8; 52:1,9; 73:1; 86:5; 100:5; 106:1) </w:t>
      </w:r>
    </w:p>
    <w:p w14:paraId="30833149" w14:textId="77777777" w:rsidR="007B55A5" w:rsidRDefault="007B55A5" w:rsidP="00827FDC">
      <w:pPr>
        <w:pStyle w:val="Default"/>
        <w:ind w:left="270" w:firstLine="360"/>
        <w:rPr>
          <w:color w:val="auto"/>
          <w:sz w:val="22"/>
          <w:szCs w:val="22"/>
        </w:rPr>
      </w:pPr>
      <w:r>
        <w:rPr>
          <w:color w:val="auto"/>
          <w:sz w:val="22"/>
          <w:szCs w:val="22"/>
        </w:rPr>
        <w:t xml:space="preserve">c. </w:t>
      </w:r>
      <w:r>
        <w:rPr>
          <w:b/>
          <w:bCs/>
          <w:color w:val="auto"/>
          <w:sz w:val="22"/>
          <w:szCs w:val="22"/>
        </w:rPr>
        <w:t xml:space="preserve">His power. </w:t>
      </w:r>
      <w:r>
        <w:rPr>
          <w:color w:val="auto"/>
          <w:sz w:val="22"/>
          <w:szCs w:val="22"/>
        </w:rPr>
        <w:t xml:space="preserve">(Psalms 21:13; 46:1-7; 62:11; 65:6, 7; 77:14-18) </w:t>
      </w:r>
    </w:p>
    <w:p w14:paraId="340681DB" w14:textId="77777777" w:rsidR="007B55A5" w:rsidRDefault="007B55A5" w:rsidP="00827FDC">
      <w:pPr>
        <w:pStyle w:val="Default"/>
        <w:ind w:left="270" w:firstLine="360"/>
        <w:rPr>
          <w:color w:val="auto"/>
          <w:sz w:val="22"/>
          <w:szCs w:val="22"/>
        </w:rPr>
      </w:pPr>
      <w:r>
        <w:rPr>
          <w:color w:val="auto"/>
          <w:sz w:val="22"/>
          <w:szCs w:val="22"/>
        </w:rPr>
        <w:t xml:space="preserve">d. </w:t>
      </w:r>
      <w:r>
        <w:rPr>
          <w:b/>
          <w:bCs/>
          <w:color w:val="auto"/>
          <w:sz w:val="22"/>
          <w:szCs w:val="22"/>
        </w:rPr>
        <w:t>His righteousness</w:t>
      </w:r>
      <w:r>
        <w:rPr>
          <w:color w:val="auto"/>
          <w:sz w:val="22"/>
          <w:szCs w:val="22"/>
        </w:rPr>
        <w:t xml:space="preserve">. (Psalms 7:9; 48:10; 50:6; 71:15,19; 89:16; 97:2; 111:3; 1119:142-144) </w:t>
      </w:r>
    </w:p>
    <w:p w14:paraId="78B07B35" w14:textId="77777777" w:rsidR="007B55A5" w:rsidRDefault="007B55A5" w:rsidP="00827FDC">
      <w:pPr>
        <w:pStyle w:val="Default"/>
        <w:ind w:left="270" w:firstLine="360"/>
        <w:rPr>
          <w:color w:val="auto"/>
          <w:sz w:val="22"/>
          <w:szCs w:val="22"/>
        </w:rPr>
      </w:pPr>
      <w:r>
        <w:rPr>
          <w:color w:val="auto"/>
          <w:sz w:val="22"/>
          <w:szCs w:val="22"/>
        </w:rPr>
        <w:t xml:space="preserve">e. </w:t>
      </w:r>
      <w:r>
        <w:rPr>
          <w:b/>
          <w:bCs/>
          <w:color w:val="auto"/>
          <w:sz w:val="22"/>
          <w:szCs w:val="22"/>
        </w:rPr>
        <w:t xml:space="preserve">His faithfulness. </w:t>
      </w:r>
      <w:r>
        <w:rPr>
          <w:color w:val="auto"/>
          <w:sz w:val="22"/>
          <w:szCs w:val="22"/>
        </w:rPr>
        <w:t xml:space="preserve">(Psalms 18:30:25:10; 36:5; 40:10; 89:1-34; 92:1, 2, 15; 111:5-9) </w:t>
      </w:r>
    </w:p>
    <w:p w14:paraId="2573997D" w14:textId="77777777" w:rsidR="007B55A5" w:rsidRDefault="007B55A5" w:rsidP="00827FDC">
      <w:pPr>
        <w:pStyle w:val="Default"/>
        <w:ind w:left="270" w:firstLine="360"/>
        <w:rPr>
          <w:color w:val="auto"/>
          <w:sz w:val="22"/>
          <w:szCs w:val="22"/>
        </w:rPr>
      </w:pPr>
      <w:r>
        <w:rPr>
          <w:color w:val="auto"/>
          <w:sz w:val="22"/>
          <w:szCs w:val="22"/>
        </w:rPr>
        <w:t xml:space="preserve">f. </w:t>
      </w:r>
      <w:r>
        <w:rPr>
          <w:b/>
          <w:bCs/>
          <w:color w:val="auto"/>
          <w:sz w:val="22"/>
          <w:szCs w:val="22"/>
        </w:rPr>
        <w:t>His love</w:t>
      </w:r>
      <w:r>
        <w:rPr>
          <w:color w:val="auto"/>
          <w:sz w:val="22"/>
          <w:szCs w:val="22"/>
        </w:rPr>
        <w:t xml:space="preserve">. (Psalms 42:8; 47:4; 63:3; 78:68; 89:33) </w:t>
      </w:r>
    </w:p>
    <w:p w14:paraId="5ED4265A" w14:textId="77777777" w:rsidR="007B55A5" w:rsidRDefault="007B55A5" w:rsidP="00827FDC">
      <w:pPr>
        <w:pStyle w:val="Default"/>
        <w:ind w:left="270" w:firstLine="360"/>
        <w:rPr>
          <w:color w:val="auto"/>
          <w:sz w:val="22"/>
          <w:szCs w:val="22"/>
        </w:rPr>
      </w:pPr>
      <w:r>
        <w:rPr>
          <w:color w:val="auto"/>
          <w:sz w:val="22"/>
          <w:szCs w:val="22"/>
        </w:rPr>
        <w:t xml:space="preserve">g. </w:t>
      </w:r>
      <w:r>
        <w:rPr>
          <w:b/>
          <w:bCs/>
          <w:color w:val="auto"/>
          <w:sz w:val="22"/>
          <w:szCs w:val="22"/>
        </w:rPr>
        <w:t xml:space="preserve">His mercy. </w:t>
      </w:r>
      <w:r>
        <w:rPr>
          <w:color w:val="auto"/>
          <w:sz w:val="22"/>
          <w:szCs w:val="22"/>
        </w:rPr>
        <w:t xml:space="preserve">(Psalms 18:50; 32:1-5; 57:10; 62:12; 65:3; 69:16; 78:38-39; 85:2-3); 103:3-17) </w:t>
      </w:r>
    </w:p>
    <w:p w14:paraId="0BD031A6" w14:textId="77777777" w:rsidR="007B55A5" w:rsidRDefault="007B55A5" w:rsidP="007B55A5">
      <w:pPr>
        <w:pStyle w:val="Default"/>
        <w:rPr>
          <w:color w:val="auto"/>
          <w:sz w:val="22"/>
          <w:szCs w:val="22"/>
        </w:rPr>
      </w:pPr>
      <w:r>
        <w:rPr>
          <w:color w:val="auto"/>
          <w:sz w:val="22"/>
          <w:szCs w:val="22"/>
        </w:rPr>
        <w:t xml:space="preserve">B. The Messianic Psalms. </w:t>
      </w:r>
    </w:p>
    <w:p w14:paraId="4210FF8E" w14:textId="77777777" w:rsidR="00827FDC" w:rsidRDefault="007B55A5" w:rsidP="00827FDC">
      <w:pPr>
        <w:pStyle w:val="Default"/>
        <w:ind w:left="360"/>
        <w:rPr>
          <w:color w:val="auto"/>
          <w:sz w:val="22"/>
          <w:szCs w:val="22"/>
        </w:rPr>
      </w:pPr>
      <w:r>
        <w:rPr>
          <w:color w:val="auto"/>
          <w:sz w:val="22"/>
          <w:szCs w:val="22"/>
        </w:rPr>
        <w:t xml:space="preserve">1. Several of the psalms have been interpreted in the New Testament as speaking of the Christ. </w:t>
      </w:r>
    </w:p>
    <w:p w14:paraId="77DECDC2" w14:textId="44BDD7EA" w:rsidR="007B55A5" w:rsidRDefault="007B55A5" w:rsidP="00827FDC">
      <w:pPr>
        <w:pStyle w:val="Default"/>
        <w:ind w:left="630"/>
        <w:rPr>
          <w:color w:val="auto"/>
          <w:sz w:val="22"/>
          <w:szCs w:val="22"/>
        </w:rPr>
      </w:pPr>
      <w:r>
        <w:rPr>
          <w:color w:val="auto"/>
          <w:sz w:val="22"/>
          <w:szCs w:val="22"/>
        </w:rPr>
        <w:t xml:space="preserve">a. Psalms 2; cf. Acts 4:25-26; 13:33; Hebrews 1:5; 5:5 </w:t>
      </w:r>
    </w:p>
    <w:p w14:paraId="39887B1F" w14:textId="77777777" w:rsidR="007B55A5" w:rsidRDefault="007B55A5" w:rsidP="00827FDC">
      <w:pPr>
        <w:pStyle w:val="Default"/>
        <w:ind w:left="630"/>
        <w:rPr>
          <w:color w:val="auto"/>
          <w:sz w:val="22"/>
          <w:szCs w:val="22"/>
        </w:rPr>
      </w:pPr>
      <w:r>
        <w:rPr>
          <w:color w:val="auto"/>
          <w:sz w:val="22"/>
          <w:szCs w:val="22"/>
        </w:rPr>
        <w:t xml:space="preserve">b. Psalms 16; cf. Acts 2:24-31; 13:35-37 </w:t>
      </w:r>
    </w:p>
    <w:p w14:paraId="43E8209D" w14:textId="77777777" w:rsidR="007B55A5" w:rsidRDefault="007B55A5" w:rsidP="00827FDC">
      <w:pPr>
        <w:pStyle w:val="Default"/>
        <w:ind w:left="630"/>
        <w:rPr>
          <w:color w:val="auto"/>
          <w:sz w:val="22"/>
          <w:szCs w:val="22"/>
        </w:rPr>
      </w:pPr>
      <w:r>
        <w:rPr>
          <w:color w:val="auto"/>
          <w:sz w:val="22"/>
          <w:szCs w:val="22"/>
        </w:rPr>
        <w:t xml:space="preserve">c. Psalms 22; cf. Matthew 27:35-46; John 19:23-25 </w:t>
      </w:r>
    </w:p>
    <w:p w14:paraId="3B380465" w14:textId="77777777" w:rsidR="007B55A5" w:rsidRDefault="007B55A5" w:rsidP="00827FDC">
      <w:pPr>
        <w:pStyle w:val="Default"/>
        <w:ind w:left="630"/>
        <w:rPr>
          <w:color w:val="auto"/>
          <w:sz w:val="22"/>
          <w:szCs w:val="22"/>
        </w:rPr>
      </w:pPr>
      <w:r>
        <w:rPr>
          <w:color w:val="auto"/>
          <w:sz w:val="22"/>
          <w:szCs w:val="22"/>
        </w:rPr>
        <w:t xml:space="preserve">d. Psalms 45; cf. Hebrews 1:8-9 </w:t>
      </w:r>
    </w:p>
    <w:p w14:paraId="6F0D7CF7" w14:textId="77777777" w:rsidR="007B55A5" w:rsidRDefault="007B55A5" w:rsidP="00827FDC">
      <w:pPr>
        <w:pStyle w:val="Default"/>
        <w:ind w:left="630"/>
        <w:rPr>
          <w:color w:val="auto"/>
          <w:sz w:val="22"/>
          <w:szCs w:val="22"/>
        </w:rPr>
      </w:pPr>
      <w:r>
        <w:rPr>
          <w:color w:val="auto"/>
          <w:sz w:val="22"/>
          <w:szCs w:val="22"/>
        </w:rPr>
        <w:t xml:space="preserve">e. Psalms 89; Acts 2:30 </w:t>
      </w:r>
    </w:p>
    <w:p w14:paraId="73800D9B" w14:textId="77777777" w:rsidR="007B55A5" w:rsidRDefault="007B55A5" w:rsidP="00827FDC">
      <w:pPr>
        <w:pStyle w:val="Default"/>
        <w:ind w:left="630"/>
        <w:rPr>
          <w:color w:val="auto"/>
          <w:sz w:val="22"/>
          <w:szCs w:val="22"/>
        </w:rPr>
      </w:pPr>
      <w:r>
        <w:rPr>
          <w:color w:val="auto"/>
          <w:sz w:val="22"/>
          <w:szCs w:val="22"/>
        </w:rPr>
        <w:t xml:space="preserve">f. Psalms 110; Matthew 22:43-45; Acts 2:33-35; 5:6-10:6:20; 7:24 </w:t>
      </w:r>
    </w:p>
    <w:p w14:paraId="1296F982" w14:textId="77777777" w:rsidR="007B55A5" w:rsidRDefault="007B55A5" w:rsidP="007B55A5">
      <w:pPr>
        <w:pStyle w:val="Default"/>
        <w:rPr>
          <w:color w:val="auto"/>
          <w:sz w:val="22"/>
          <w:szCs w:val="22"/>
        </w:rPr>
      </w:pPr>
      <w:r>
        <w:rPr>
          <w:color w:val="auto"/>
          <w:sz w:val="22"/>
          <w:szCs w:val="22"/>
        </w:rPr>
        <w:t xml:space="preserve">2. The way in which these psalms are referenced in the New Testament makes it clear that references to the Davidic throne are a foreshadowing of Christ. </w:t>
      </w:r>
    </w:p>
    <w:p w14:paraId="44EEAFFE" w14:textId="77777777" w:rsidR="007B55A5" w:rsidRDefault="007B55A5" w:rsidP="007B55A5">
      <w:pPr>
        <w:pStyle w:val="Default"/>
        <w:rPr>
          <w:color w:val="auto"/>
          <w:sz w:val="22"/>
          <w:szCs w:val="22"/>
        </w:rPr>
      </w:pPr>
      <w:r>
        <w:rPr>
          <w:color w:val="auto"/>
          <w:sz w:val="22"/>
          <w:szCs w:val="22"/>
        </w:rPr>
        <w:t xml:space="preserve">3. Jesus claimed that the psalms spoke of him. “Everything must be fulfilled that is written about me in the Law of Moses, the Prophets and the Psalms.” (Luke 24:44) </w:t>
      </w:r>
    </w:p>
    <w:p w14:paraId="13E26CDB" w14:textId="77777777" w:rsidR="007B55A5" w:rsidRDefault="007B55A5" w:rsidP="007B55A5">
      <w:pPr>
        <w:pStyle w:val="Default"/>
        <w:rPr>
          <w:color w:val="auto"/>
          <w:sz w:val="22"/>
          <w:szCs w:val="22"/>
        </w:rPr>
      </w:pPr>
      <w:r>
        <w:rPr>
          <w:color w:val="auto"/>
          <w:sz w:val="22"/>
          <w:szCs w:val="22"/>
        </w:rPr>
        <w:t xml:space="preserve">C. A dependence on God. - Psalms 23: </w:t>
      </w:r>
    </w:p>
    <w:p w14:paraId="7076CF45" w14:textId="77777777" w:rsidR="007B55A5" w:rsidRDefault="007B55A5" w:rsidP="00827FDC">
      <w:pPr>
        <w:pStyle w:val="Default"/>
        <w:ind w:left="360"/>
        <w:rPr>
          <w:color w:val="auto"/>
          <w:sz w:val="22"/>
          <w:szCs w:val="22"/>
        </w:rPr>
      </w:pPr>
      <w:r>
        <w:rPr>
          <w:color w:val="auto"/>
          <w:sz w:val="22"/>
          <w:szCs w:val="22"/>
        </w:rPr>
        <w:t xml:space="preserve">1. If the Psalms make anything clear, it is that our entire livelihood and future is built on God. </w:t>
      </w:r>
    </w:p>
    <w:p w14:paraId="18FA6F5F" w14:textId="77777777" w:rsidR="007B55A5" w:rsidRDefault="007B55A5" w:rsidP="00827FDC">
      <w:pPr>
        <w:pStyle w:val="Default"/>
        <w:ind w:left="360"/>
        <w:rPr>
          <w:color w:val="auto"/>
          <w:sz w:val="22"/>
          <w:szCs w:val="22"/>
        </w:rPr>
      </w:pPr>
      <w:r>
        <w:rPr>
          <w:color w:val="auto"/>
          <w:sz w:val="22"/>
          <w:szCs w:val="22"/>
        </w:rPr>
        <w:t xml:space="preserve">2. He provides: </w:t>
      </w:r>
    </w:p>
    <w:p w14:paraId="5A8F592A" w14:textId="77777777" w:rsidR="007B55A5" w:rsidRDefault="007B55A5" w:rsidP="00827FDC">
      <w:pPr>
        <w:pStyle w:val="Default"/>
        <w:ind w:left="360"/>
        <w:rPr>
          <w:color w:val="auto"/>
          <w:sz w:val="22"/>
          <w:szCs w:val="22"/>
        </w:rPr>
      </w:pPr>
      <w:r>
        <w:rPr>
          <w:color w:val="auto"/>
          <w:sz w:val="22"/>
          <w:szCs w:val="22"/>
        </w:rPr>
        <w:t xml:space="preserve">a. Our guidance. (23:1) </w:t>
      </w:r>
    </w:p>
    <w:p w14:paraId="485C8F4D" w14:textId="77777777" w:rsidR="007B55A5" w:rsidRDefault="007B55A5" w:rsidP="00827FDC">
      <w:pPr>
        <w:pStyle w:val="Default"/>
        <w:ind w:left="360"/>
        <w:rPr>
          <w:color w:val="auto"/>
          <w:sz w:val="22"/>
          <w:szCs w:val="22"/>
        </w:rPr>
      </w:pPr>
      <w:r>
        <w:rPr>
          <w:color w:val="auto"/>
          <w:sz w:val="22"/>
          <w:szCs w:val="22"/>
        </w:rPr>
        <w:t xml:space="preserve">b. Our protection. (23:4-5) </w:t>
      </w:r>
    </w:p>
    <w:p w14:paraId="21F25E28" w14:textId="77777777" w:rsidR="007B55A5" w:rsidRDefault="007B55A5" w:rsidP="00827FDC">
      <w:pPr>
        <w:pStyle w:val="Default"/>
        <w:ind w:left="360"/>
        <w:rPr>
          <w:color w:val="auto"/>
          <w:sz w:val="22"/>
          <w:szCs w:val="22"/>
        </w:rPr>
      </w:pPr>
      <w:r>
        <w:rPr>
          <w:color w:val="auto"/>
          <w:sz w:val="22"/>
          <w:szCs w:val="22"/>
        </w:rPr>
        <w:t xml:space="preserve">c. Our nourishment. (23:2) </w:t>
      </w:r>
    </w:p>
    <w:p w14:paraId="6A12EE8F" w14:textId="77777777" w:rsidR="007B55A5" w:rsidRDefault="007B55A5" w:rsidP="00827FDC">
      <w:pPr>
        <w:pStyle w:val="Default"/>
        <w:ind w:left="360"/>
        <w:rPr>
          <w:color w:val="auto"/>
          <w:sz w:val="22"/>
          <w:szCs w:val="22"/>
        </w:rPr>
      </w:pPr>
      <w:r>
        <w:rPr>
          <w:color w:val="auto"/>
          <w:sz w:val="22"/>
          <w:szCs w:val="22"/>
        </w:rPr>
        <w:t xml:space="preserve">d. Our courage. (23:4b) </w:t>
      </w:r>
    </w:p>
    <w:p w14:paraId="7356CF78" w14:textId="77777777" w:rsidR="007B55A5" w:rsidRDefault="007B55A5" w:rsidP="00827FDC">
      <w:pPr>
        <w:pStyle w:val="Default"/>
        <w:ind w:left="360"/>
        <w:rPr>
          <w:color w:val="auto"/>
          <w:sz w:val="22"/>
          <w:szCs w:val="22"/>
        </w:rPr>
      </w:pPr>
      <w:r>
        <w:rPr>
          <w:color w:val="auto"/>
          <w:sz w:val="22"/>
          <w:szCs w:val="22"/>
        </w:rPr>
        <w:t xml:space="preserve">e. Our discipline. (23:4b) </w:t>
      </w:r>
    </w:p>
    <w:p w14:paraId="64622188" w14:textId="77777777" w:rsidR="007B55A5" w:rsidRDefault="007B55A5" w:rsidP="00827FDC">
      <w:pPr>
        <w:pStyle w:val="Default"/>
        <w:ind w:left="360"/>
        <w:rPr>
          <w:color w:val="auto"/>
          <w:sz w:val="22"/>
          <w:szCs w:val="22"/>
        </w:rPr>
      </w:pPr>
      <w:r>
        <w:rPr>
          <w:color w:val="auto"/>
          <w:sz w:val="22"/>
          <w:szCs w:val="22"/>
        </w:rPr>
        <w:t xml:space="preserve">f. Our blessings. (23:6a) </w:t>
      </w:r>
    </w:p>
    <w:p w14:paraId="23AD50D3" w14:textId="77777777" w:rsidR="007B55A5" w:rsidRDefault="007B55A5" w:rsidP="00827FDC">
      <w:pPr>
        <w:pStyle w:val="Default"/>
        <w:ind w:left="360"/>
        <w:rPr>
          <w:color w:val="auto"/>
          <w:sz w:val="22"/>
          <w:szCs w:val="22"/>
        </w:rPr>
      </w:pPr>
      <w:r>
        <w:rPr>
          <w:color w:val="auto"/>
          <w:sz w:val="22"/>
          <w:szCs w:val="22"/>
        </w:rPr>
        <w:t xml:space="preserve">g. Our sense of worth. (23:5b) </w:t>
      </w:r>
    </w:p>
    <w:p w14:paraId="7F342FB6" w14:textId="4B027024" w:rsidR="002C08DE" w:rsidRDefault="007B55A5" w:rsidP="00827FDC">
      <w:pPr>
        <w:ind w:left="360"/>
        <w:rPr>
          <w:szCs w:val="22"/>
        </w:rPr>
      </w:pPr>
      <w:r>
        <w:rPr>
          <w:szCs w:val="22"/>
        </w:rPr>
        <w:t>h. Our eternal destiny. (23:6b)</w:t>
      </w:r>
    </w:p>
    <w:p w14:paraId="16DF04A5" w14:textId="3DBEA7A2" w:rsidR="007B55A5" w:rsidRPr="007B55A5" w:rsidRDefault="007B55A5" w:rsidP="007B55A5">
      <w:pPr>
        <w:rPr>
          <w:sz w:val="28"/>
        </w:rPr>
      </w:pPr>
      <w:r w:rsidRPr="007B55A5">
        <w:rPr>
          <w:sz w:val="28"/>
        </w:rPr>
        <w:t xml:space="preserve">Summarized Bible </w:t>
      </w:r>
    </w:p>
    <w:p w14:paraId="50152ED3" w14:textId="3E841E4E" w:rsidR="007B55A5" w:rsidRDefault="007B55A5" w:rsidP="007B55A5">
      <w:r>
        <w:rPr>
          <w:szCs w:val="22"/>
        </w:rPr>
        <w:t>Psalms not included</w:t>
      </w:r>
      <w:r w:rsidR="00827FDC">
        <w:rPr>
          <w:szCs w:val="22"/>
        </w:rPr>
        <w:t xml:space="preserve"> </w:t>
      </w:r>
      <w:r w:rsidR="00E933E6">
        <w:rPr>
          <w:szCs w:val="22"/>
        </w:rPr>
        <w:t>in</w:t>
      </w:r>
      <w:r w:rsidR="00827FDC">
        <w:rPr>
          <w:szCs w:val="22"/>
        </w:rPr>
        <w:t xml:space="preserve"> Summarized Bible</w:t>
      </w:r>
    </w:p>
    <w:sectPr w:rsidR="007B55A5"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A5"/>
    <w:rsid w:val="002C08DE"/>
    <w:rsid w:val="007B55A5"/>
    <w:rsid w:val="00827FDC"/>
    <w:rsid w:val="009D3541"/>
    <w:rsid w:val="00C3285E"/>
    <w:rsid w:val="00C64D40"/>
    <w:rsid w:val="00E933E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8876"/>
  <w15:chartTrackingRefBased/>
  <w15:docId w15:val="{560585A6-13C0-4595-9122-8A0FD201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5A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1391</Words>
  <Characters>6097</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2023-07-01T15:27:00Z</dcterms:created>
  <dcterms:modified xsi:type="dcterms:W3CDTF">2023-07-01T15:41:00Z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65aaad22-8828-4448-b968-acda361a43a0</vt:lpwstr>
  </property>
</Properties>
</file>