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4537" w14:textId="464CEB49" w:rsidR="00944390" w:rsidRPr="00944390" w:rsidRDefault="00944390" w:rsidP="00944390">
      <w:pPr>
        <w:pStyle w:val="Default"/>
        <w:jc w:val="center"/>
        <w:rPr>
          <w:sz w:val="36"/>
          <w:szCs w:val="36"/>
        </w:rPr>
      </w:pPr>
      <w:r w:rsidRPr="00944390">
        <w:rPr>
          <w:b/>
          <w:bCs/>
          <w:sz w:val="36"/>
          <w:szCs w:val="36"/>
        </w:rPr>
        <w:t>GALATIANS</w:t>
      </w:r>
    </w:p>
    <w:p w14:paraId="4970D92F" w14:textId="77777777" w:rsidR="00944390" w:rsidRDefault="00944390" w:rsidP="00944390">
      <w:pPr>
        <w:pStyle w:val="Default"/>
        <w:rPr>
          <w:b/>
          <w:bCs/>
          <w:sz w:val="22"/>
          <w:szCs w:val="22"/>
        </w:rPr>
      </w:pPr>
    </w:p>
    <w:p w14:paraId="6FA3098B" w14:textId="51564981" w:rsidR="00944390" w:rsidRPr="00944390" w:rsidRDefault="00944390" w:rsidP="00944390">
      <w:pPr>
        <w:pStyle w:val="Default"/>
        <w:rPr>
          <w:b/>
          <w:bCs/>
          <w:sz w:val="28"/>
          <w:szCs w:val="28"/>
        </w:rPr>
      </w:pPr>
      <w:r w:rsidRPr="00944390">
        <w:rPr>
          <w:b/>
          <w:bCs/>
          <w:sz w:val="28"/>
          <w:szCs w:val="28"/>
        </w:rPr>
        <w:t>Outlined Bible</w:t>
      </w:r>
    </w:p>
    <w:p w14:paraId="3831B288" w14:textId="77777777" w:rsidR="00944390" w:rsidRDefault="00944390" w:rsidP="00944390">
      <w:pPr>
        <w:pStyle w:val="Default"/>
        <w:rPr>
          <w:b/>
          <w:bCs/>
          <w:sz w:val="22"/>
          <w:szCs w:val="22"/>
        </w:rPr>
      </w:pPr>
    </w:p>
    <w:p w14:paraId="33A6FE7C" w14:textId="5CB21DE5" w:rsidR="00944390" w:rsidRDefault="00944390" w:rsidP="00944390">
      <w:pPr>
        <w:pStyle w:val="Default"/>
        <w:rPr>
          <w:sz w:val="22"/>
          <w:szCs w:val="22"/>
        </w:rPr>
      </w:pPr>
      <w:r>
        <w:rPr>
          <w:b/>
          <w:bCs/>
          <w:sz w:val="22"/>
          <w:szCs w:val="22"/>
        </w:rPr>
        <w:t xml:space="preserve">Introduction: </w:t>
      </w:r>
      <w:r>
        <w:rPr>
          <w:sz w:val="22"/>
          <w:szCs w:val="22"/>
        </w:rPr>
        <w:t xml:space="preserve">The book of Galatians contains a vigorous defense of the gospel of Christ in which we have freedom from sin and the law. This epistle was influential in the Reformation Movement, as men challenged the oppressive works system of the Roman Church. Galatians has frequently been called "The Magna Charta of Christian Liberty." </w:t>
      </w:r>
    </w:p>
    <w:p w14:paraId="4675D95C" w14:textId="77777777" w:rsidR="00944390" w:rsidRDefault="00944390" w:rsidP="00944390">
      <w:pPr>
        <w:pStyle w:val="Default"/>
        <w:rPr>
          <w:sz w:val="22"/>
          <w:szCs w:val="22"/>
        </w:rPr>
      </w:pPr>
    </w:p>
    <w:p w14:paraId="287DBB08" w14:textId="77777777" w:rsidR="00944390" w:rsidRDefault="00944390" w:rsidP="00944390">
      <w:pPr>
        <w:pStyle w:val="Default"/>
        <w:rPr>
          <w:sz w:val="22"/>
          <w:szCs w:val="22"/>
        </w:rPr>
      </w:pPr>
      <w:r>
        <w:rPr>
          <w:b/>
          <w:bCs/>
          <w:sz w:val="22"/>
          <w:szCs w:val="22"/>
        </w:rPr>
        <w:t>Name</w:t>
      </w:r>
      <w:r>
        <w:rPr>
          <w:sz w:val="22"/>
          <w:szCs w:val="22"/>
        </w:rPr>
        <w:t xml:space="preserve">: The epistle is named for the church that originally received it. (i.e. – Galatia) </w:t>
      </w:r>
    </w:p>
    <w:p w14:paraId="256A14B7" w14:textId="77777777" w:rsidR="00944390" w:rsidRDefault="00944390" w:rsidP="00944390">
      <w:pPr>
        <w:pStyle w:val="Default"/>
        <w:rPr>
          <w:sz w:val="22"/>
          <w:szCs w:val="22"/>
        </w:rPr>
      </w:pPr>
    </w:p>
    <w:p w14:paraId="7A7CEF87" w14:textId="77777777" w:rsidR="00944390" w:rsidRDefault="00944390" w:rsidP="00944390">
      <w:pPr>
        <w:pStyle w:val="Default"/>
        <w:rPr>
          <w:sz w:val="22"/>
          <w:szCs w:val="22"/>
        </w:rPr>
      </w:pPr>
      <w:r>
        <w:rPr>
          <w:b/>
          <w:bCs/>
          <w:sz w:val="22"/>
          <w:szCs w:val="22"/>
        </w:rPr>
        <w:t>Author</w:t>
      </w:r>
      <w:r>
        <w:rPr>
          <w:sz w:val="22"/>
          <w:szCs w:val="22"/>
        </w:rPr>
        <w:t xml:space="preserve">: Paul, the apostle. (1:1; 5:2) </w:t>
      </w:r>
    </w:p>
    <w:p w14:paraId="1020BDFB" w14:textId="77777777" w:rsidR="00944390" w:rsidRDefault="00944390" w:rsidP="00944390">
      <w:pPr>
        <w:pStyle w:val="Default"/>
        <w:rPr>
          <w:sz w:val="22"/>
          <w:szCs w:val="22"/>
        </w:rPr>
      </w:pPr>
    </w:p>
    <w:p w14:paraId="25FE1524" w14:textId="77777777" w:rsidR="00944390" w:rsidRDefault="00944390" w:rsidP="00944390">
      <w:pPr>
        <w:pStyle w:val="Default"/>
        <w:rPr>
          <w:sz w:val="22"/>
          <w:szCs w:val="22"/>
        </w:rPr>
      </w:pPr>
      <w:r>
        <w:rPr>
          <w:b/>
          <w:bCs/>
          <w:sz w:val="22"/>
          <w:szCs w:val="22"/>
        </w:rPr>
        <w:t xml:space="preserve">II. Background of the epistle. </w:t>
      </w:r>
    </w:p>
    <w:p w14:paraId="1F7DCCBD" w14:textId="77777777" w:rsidR="00944390" w:rsidRDefault="00944390" w:rsidP="00944390">
      <w:pPr>
        <w:pStyle w:val="Default"/>
        <w:rPr>
          <w:sz w:val="22"/>
          <w:szCs w:val="22"/>
        </w:rPr>
      </w:pPr>
      <w:r>
        <w:rPr>
          <w:sz w:val="22"/>
          <w:szCs w:val="22"/>
        </w:rPr>
        <w:t xml:space="preserve">A. During his first missionary journey (46-48 AD), Paul and Barnabas had the opportunity to establish several churches in the Roman province of Galatia (Acts 13:14—14:23). On his second tour, Paul and Silas visited them again. (Acts 16:1-5) </w:t>
      </w:r>
    </w:p>
    <w:p w14:paraId="38242D27" w14:textId="77777777" w:rsidR="00944390" w:rsidRDefault="00944390" w:rsidP="00944390">
      <w:pPr>
        <w:pStyle w:val="Default"/>
        <w:rPr>
          <w:sz w:val="22"/>
          <w:szCs w:val="22"/>
        </w:rPr>
      </w:pPr>
      <w:r>
        <w:rPr>
          <w:sz w:val="22"/>
          <w:szCs w:val="22"/>
        </w:rPr>
        <w:t xml:space="preserve">B. It wasn't long, however, before some Jewish Christians came in and began teaching that Gentile Christians need to be circumcised and keep the Law of Moses (similar to what happened at Antioch of Syria, cf. Acts 15:1f). These "Judaizing teachers" labored hard to persuade the Galatians that: </w:t>
      </w:r>
    </w:p>
    <w:p w14:paraId="5EE4F760" w14:textId="77777777" w:rsidR="00944390" w:rsidRDefault="00944390" w:rsidP="00944390">
      <w:pPr>
        <w:pStyle w:val="Default"/>
        <w:ind w:left="360"/>
        <w:rPr>
          <w:sz w:val="22"/>
          <w:szCs w:val="22"/>
        </w:rPr>
      </w:pPr>
      <w:r>
        <w:rPr>
          <w:sz w:val="22"/>
          <w:szCs w:val="22"/>
        </w:rPr>
        <w:t xml:space="preserve">1. Paul was not a legitimate apostle. </w:t>
      </w:r>
    </w:p>
    <w:p w14:paraId="10F2FF49" w14:textId="77777777" w:rsidR="00944390" w:rsidRDefault="00944390" w:rsidP="00944390">
      <w:pPr>
        <w:pStyle w:val="Default"/>
        <w:ind w:left="360"/>
        <w:rPr>
          <w:sz w:val="22"/>
          <w:szCs w:val="22"/>
        </w:rPr>
      </w:pPr>
      <w:r>
        <w:rPr>
          <w:sz w:val="22"/>
          <w:szCs w:val="22"/>
        </w:rPr>
        <w:t xml:space="preserve">2. Salvation comes by the gospel plus the performance of works. </w:t>
      </w:r>
    </w:p>
    <w:p w14:paraId="55384C17" w14:textId="77777777" w:rsidR="00944390" w:rsidRDefault="00944390" w:rsidP="00944390">
      <w:pPr>
        <w:pStyle w:val="Default"/>
        <w:ind w:left="360"/>
        <w:rPr>
          <w:sz w:val="22"/>
          <w:szCs w:val="22"/>
        </w:rPr>
      </w:pPr>
      <w:r>
        <w:rPr>
          <w:sz w:val="22"/>
          <w:szCs w:val="22"/>
        </w:rPr>
        <w:t xml:space="preserve">3. Paul's preaching of the gospel would lead to loose-living. </w:t>
      </w:r>
    </w:p>
    <w:p w14:paraId="4FBDB6A9" w14:textId="77777777" w:rsidR="00944390" w:rsidRDefault="00944390" w:rsidP="00944390">
      <w:pPr>
        <w:pStyle w:val="Default"/>
        <w:rPr>
          <w:sz w:val="22"/>
          <w:szCs w:val="22"/>
        </w:rPr>
      </w:pPr>
      <w:r>
        <w:rPr>
          <w:sz w:val="22"/>
          <w:szCs w:val="22"/>
        </w:rPr>
        <w:t xml:space="preserve">C. Thus, Paul writes this circular letter to the "churches of Galatia." (Galatians 1:2) </w:t>
      </w:r>
    </w:p>
    <w:p w14:paraId="16E01AE3" w14:textId="77777777" w:rsidR="00944390" w:rsidRDefault="00944390" w:rsidP="00944390">
      <w:pPr>
        <w:pStyle w:val="Default"/>
        <w:rPr>
          <w:sz w:val="22"/>
          <w:szCs w:val="22"/>
        </w:rPr>
      </w:pPr>
    </w:p>
    <w:p w14:paraId="50302471" w14:textId="3C15440A" w:rsidR="00944390" w:rsidRDefault="00944390" w:rsidP="00944390">
      <w:pPr>
        <w:pStyle w:val="Default"/>
        <w:rPr>
          <w:rFonts w:cs="Nirmala UI"/>
          <w:color w:val="auto"/>
          <w:sz w:val="22"/>
          <w:szCs w:val="22"/>
        </w:rPr>
      </w:pPr>
      <w:r>
        <w:rPr>
          <w:rFonts w:cs="Nirmala UI"/>
          <w:b/>
          <w:bCs/>
          <w:color w:val="auto"/>
          <w:sz w:val="22"/>
          <w:szCs w:val="22"/>
        </w:rPr>
        <w:t xml:space="preserve">III. Time and Place of writing. </w:t>
      </w:r>
    </w:p>
    <w:p w14:paraId="61F2F2D8" w14:textId="77777777" w:rsidR="00944390" w:rsidRDefault="00944390" w:rsidP="00944390">
      <w:pPr>
        <w:pStyle w:val="Default"/>
        <w:rPr>
          <w:color w:val="auto"/>
          <w:sz w:val="22"/>
          <w:szCs w:val="22"/>
        </w:rPr>
      </w:pPr>
      <w:r>
        <w:rPr>
          <w:color w:val="auto"/>
          <w:sz w:val="22"/>
          <w:szCs w:val="22"/>
        </w:rPr>
        <w:t xml:space="preserve">Dating Galatians is affected by one's view of whether the churches of Galatia were located in the north central part of Asia Minor (ethnic Galatia), or in the south-central part (the Roman province of Galatia). </w:t>
      </w:r>
    </w:p>
    <w:p w14:paraId="405B229C" w14:textId="77777777" w:rsidR="00944390" w:rsidRDefault="00944390" w:rsidP="00944390">
      <w:pPr>
        <w:pStyle w:val="Default"/>
        <w:ind w:left="360"/>
        <w:rPr>
          <w:color w:val="auto"/>
          <w:sz w:val="22"/>
          <w:szCs w:val="22"/>
        </w:rPr>
      </w:pPr>
      <w:r>
        <w:rPr>
          <w:color w:val="auto"/>
          <w:sz w:val="22"/>
          <w:szCs w:val="22"/>
        </w:rPr>
        <w:t xml:space="preserve">1. The "North Galatia Theory" maintains that the churches were in the north, and that Paul had not been there until the beginning of his third missionary journey. (52-57 AD cf. Acts 18:23) This would mean that Paul wrote his epistle sometime toward the end of that journey, or afterward (i.e., 57-58 AD or later). </w:t>
      </w:r>
    </w:p>
    <w:p w14:paraId="034B81DC" w14:textId="77777777" w:rsidR="00944390" w:rsidRDefault="00944390" w:rsidP="00944390">
      <w:pPr>
        <w:pStyle w:val="Default"/>
        <w:ind w:left="360"/>
        <w:rPr>
          <w:color w:val="auto"/>
          <w:sz w:val="22"/>
          <w:szCs w:val="22"/>
        </w:rPr>
      </w:pPr>
      <w:r>
        <w:rPr>
          <w:color w:val="auto"/>
          <w:sz w:val="22"/>
          <w:szCs w:val="22"/>
        </w:rPr>
        <w:t xml:space="preserve">2. The "South Galatia Theory" identifies the churches of Galatia as those established on Paul's first journey, such as those of Antioch of Pisidia, Iconium, Lystra, and </w:t>
      </w:r>
      <w:proofErr w:type="spellStart"/>
      <w:r>
        <w:rPr>
          <w:color w:val="auto"/>
          <w:sz w:val="22"/>
          <w:szCs w:val="22"/>
        </w:rPr>
        <w:t>Derbe</w:t>
      </w:r>
      <w:proofErr w:type="spellEnd"/>
      <w:r>
        <w:rPr>
          <w:color w:val="auto"/>
          <w:sz w:val="22"/>
          <w:szCs w:val="22"/>
        </w:rPr>
        <w:t xml:space="preserve">. (cf. Acts 13:14 - 14:23) Supporting this theory is the belief that the meeting described in Galatians 2:1-10 took place during the "Jerusalem Conference" related in Acts 15:1-29. This view opens several possibilities for the place and time of writing: </w:t>
      </w:r>
    </w:p>
    <w:p w14:paraId="02C17778" w14:textId="77777777" w:rsidR="00944390" w:rsidRDefault="00944390" w:rsidP="00944390">
      <w:pPr>
        <w:pStyle w:val="Default"/>
        <w:ind w:left="720"/>
        <w:rPr>
          <w:color w:val="auto"/>
          <w:sz w:val="22"/>
          <w:szCs w:val="22"/>
        </w:rPr>
      </w:pPr>
      <w:r>
        <w:rPr>
          <w:color w:val="auto"/>
          <w:sz w:val="22"/>
          <w:szCs w:val="22"/>
        </w:rPr>
        <w:t xml:space="preserve">a. Corinth, in the period of Acts 18:1-17. </w:t>
      </w:r>
    </w:p>
    <w:p w14:paraId="5310DFF5" w14:textId="77777777" w:rsidR="00944390" w:rsidRDefault="00944390" w:rsidP="00944390">
      <w:pPr>
        <w:pStyle w:val="Default"/>
        <w:ind w:left="720"/>
        <w:rPr>
          <w:color w:val="auto"/>
          <w:sz w:val="22"/>
          <w:szCs w:val="22"/>
        </w:rPr>
      </w:pPr>
      <w:r>
        <w:rPr>
          <w:color w:val="auto"/>
          <w:sz w:val="22"/>
          <w:szCs w:val="22"/>
        </w:rPr>
        <w:t xml:space="preserve">b. Antioch, in the period of Acts 18:22. </w:t>
      </w:r>
    </w:p>
    <w:p w14:paraId="496C8EAB" w14:textId="77777777" w:rsidR="00944390" w:rsidRDefault="00944390" w:rsidP="00944390">
      <w:pPr>
        <w:pStyle w:val="Default"/>
        <w:ind w:left="720"/>
        <w:rPr>
          <w:color w:val="auto"/>
          <w:sz w:val="22"/>
          <w:szCs w:val="22"/>
        </w:rPr>
      </w:pPr>
      <w:r>
        <w:rPr>
          <w:color w:val="auto"/>
          <w:sz w:val="22"/>
          <w:szCs w:val="22"/>
        </w:rPr>
        <w:t xml:space="preserve">c. Ephesus, in the period of Acts 19:1-41. </w:t>
      </w:r>
    </w:p>
    <w:p w14:paraId="64AA120E" w14:textId="77777777" w:rsidR="00944390" w:rsidRDefault="00944390" w:rsidP="00944390">
      <w:pPr>
        <w:pStyle w:val="Default"/>
        <w:ind w:left="720"/>
        <w:rPr>
          <w:color w:val="auto"/>
          <w:sz w:val="22"/>
          <w:szCs w:val="22"/>
        </w:rPr>
      </w:pPr>
      <w:r>
        <w:rPr>
          <w:color w:val="auto"/>
          <w:sz w:val="22"/>
          <w:szCs w:val="22"/>
        </w:rPr>
        <w:t xml:space="preserve">d. Macedonia or Achaia in the period of Acts 20:1-3. </w:t>
      </w:r>
    </w:p>
    <w:p w14:paraId="3B34804F" w14:textId="77777777" w:rsidR="00944390" w:rsidRDefault="00944390" w:rsidP="00944390">
      <w:pPr>
        <w:pStyle w:val="Default"/>
        <w:rPr>
          <w:color w:val="auto"/>
          <w:sz w:val="22"/>
          <w:szCs w:val="22"/>
        </w:rPr>
      </w:pPr>
    </w:p>
    <w:p w14:paraId="6B839E6A" w14:textId="77777777" w:rsidR="00944390" w:rsidRDefault="00944390" w:rsidP="00944390">
      <w:pPr>
        <w:pStyle w:val="Default"/>
        <w:rPr>
          <w:color w:val="auto"/>
          <w:sz w:val="22"/>
          <w:szCs w:val="22"/>
        </w:rPr>
      </w:pPr>
      <w:r>
        <w:rPr>
          <w:b/>
          <w:bCs/>
          <w:color w:val="auto"/>
          <w:sz w:val="22"/>
          <w:szCs w:val="22"/>
        </w:rPr>
        <w:t xml:space="preserve">IV. Purpose of the Epistle. </w:t>
      </w:r>
    </w:p>
    <w:p w14:paraId="336147F6" w14:textId="77777777" w:rsidR="00944390" w:rsidRDefault="00944390" w:rsidP="00944390">
      <w:pPr>
        <w:pStyle w:val="Default"/>
        <w:rPr>
          <w:color w:val="auto"/>
          <w:sz w:val="22"/>
          <w:szCs w:val="22"/>
        </w:rPr>
      </w:pPr>
      <w:r>
        <w:rPr>
          <w:color w:val="auto"/>
          <w:sz w:val="22"/>
          <w:szCs w:val="22"/>
        </w:rPr>
        <w:t xml:space="preserve">A. The churches in Galatia were being influenced by those who would "pervert the gospel of Christ" (Galatians 1:6-7; 3:1) by teaching that Gentile converts needed to be circumcised and keep the Law of Moses. (cf. Acts 15:1f) </w:t>
      </w:r>
    </w:p>
    <w:p w14:paraId="36128128" w14:textId="77777777" w:rsidR="00944390" w:rsidRDefault="00944390" w:rsidP="00944390">
      <w:pPr>
        <w:pStyle w:val="Default"/>
        <w:rPr>
          <w:color w:val="auto"/>
          <w:sz w:val="22"/>
          <w:szCs w:val="22"/>
        </w:rPr>
      </w:pPr>
      <w:r>
        <w:rPr>
          <w:color w:val="auto"/>
          <w:sz w:val="22"/>
          <w:szCs w:val="22"/>
        </w:rPr>
        <w:t xml:space="preserve">B. Paul recognized that this doctrine would jeopardize the salvation of those souls who accepted it (Galatians 5:4). </w:t>
      </w:r>
      <w:proofErr w:type="gramStart"/>
      <w:r>
        <w:rPr>
          <w:color w:val="auto"/>
          <w:sz w:val="22"/>
          <w:szCs w:val="22"/>
        </w:rPr>
        <w:t>So</w:t>
      </w:r>
      <w:proofErr w:type="gramEnd"/>
      <w:r>
        <w:rPr>
          <w:color w:val="auto"/>
          <w:sz w:val="22"/>
          <w:szCs w:val="22"/>
        </w:rPr>
        <w:t xml:space="preserve"> he writes his letter to the Galatian churches to affirm and defend the gospel of justification by faith in Christ. </w:t>
      </w:r>
    </w:p>
    <w:p w14:paraId="7EF1BEBC" w14:textId="77777777" w:rsidR="00944390" w:rsidRDefault="00944390" w:rsidP="00944390">
      <w:pPr>
        <w:pStyle w:val="Default"/>
        <w:rPr>
          <w:color w:val="auto"/>
          <w:sz w:val="22"/>
          <w:szCs w:val="22"/>
        </w:rPr>
      </w:pPr>
      <w:r>
        <w:rPr>
          <w:color w:val="auto"/>
          <w:sz w:val="22"/>
          <w:szCs w:val="22"/>
        </w:rPr>
        <w:lastRenderedPageBreak/>
        <w:t xml:space="preserve">C. Because the enemies of the true gospel were trying to support their case by undermining Paul's authority as an apostle of Christ, it was necessary to verify that he was truly an apostle "not from men nor through man, but through Jesus Christ and God the Father." (1:1) </w:t>
      </w:r>
    </w:p>
    <w:p w14:paraId="58C19488" w14:textId="77777777" w:rsidR="00944390" w:rsidRDefault="00944390" w:rsidP="00944390">
      <w:pPr>
        <w:pStyle w:val="Default"/>
        <w:rPr>
          <w:color w:val="auto"/>
          <w:sz w:val="22"/>
          <w:szCs w:val="22"/>
        </w:rPr>
      </w:pPr>
    </w:p>
    <w:p w14:paraId="1B2F1F05" w14:textId="77777777" w:rsidR="00944390" w:rsidRDefault="00944390" w:rsidP="00944390">
      <w:pPr>
        <w:pStyle w:val="Default"/>
        <w:rPr>
          <w:color w:val="auto"/>
          <w:sz w:val="22"/>
          <w:szCs w:val="22"/>
        </w:rPr>
      </w:pPr>
      <w:r>
        <w:rPr>
          <w:b/>
          <w:bCs/>
          <w:color w:val="auto"/>
          <w:sz w:val="22"/>
          <w:szCs w:val="22"/>
        </w:rPr>
        <w:t xml:space="preserve">II. Main Message of the Letter: </w:t>
      </w:r>
    </w:p>
    <w:p w14:paraId="79C5CBDE" w14:textId="77777777" w:rsidR="00944390" w:rsidRDefault="00944390" w:rsidP="00944390">
      <w:pPr>
        <w:pStyle w:val="Default"/>
        <w:rPr>
          <w:color w:val="auto"/>
          <w:sz w:val="22"/>
          <w:szCs w:val="22"/>
        </w:rPr>
      </w:pPr>
      <w:r>
        <w:rPr>
          <w:color w:val="auto"/>
          <w:sz w:val="22"/>
          <w:szCs w:val="22"/>
        </w:rPr>
        <w:t xml:space="preserve">"It is for freedom that Christ has set us free. Stand firm, then, and do not let yourselves be entangled again by a yoke of bondage." (5:1) </w:t>
      </w:r>
    </w:p>
    <w:p w14:paraId="6E0604B5" w14:textId="77777777" w:rsidR="00944390" w:rsidRDefault="00944390" w:rsidP="00944390">
      <w:pPr>
        <w:pStyle w:val="Default"/>
        <w:rPr>
          <w:color w:val="auto"/>
          <w:sz w:val="22"/>
          <w:szCs w:val="22"/>
        </w:rPr>
      </w:pPr>
    </w:p>
    <w:p w14:paraId="342B07AC" w14:textId="77777777" w:rsidR="00944390" w:rsidRDefault="00944390" w:rsidP="00944390">
      <w:pPr>
        <w:pStyle w:val="Default"/>
        <w:rPr>
          <w:color w:val="auto"/>
          <w:sz w:val="22"/>
          <w:szCs w:val="22"/>
        </w:rPr>
      </w:pPr>
      <w:r>
        <w:rPr>
          <w:b/>
          <w:bCs/>
          <w:color w:val="auto"/>
          <w:sz w:val="22"/>
          <w:szCs w:val="22"/>
        </w:rPr>
        <w:t xml:space="preserve">III. Thematic outline of the letter. </w:t>
      </w:r>
    </w:p>
    <w:p w14:paraId="71D22D6B" w14:textId="77777777" w:rsidR="00944390" w:rsidRDefault="00944390" w:rsidP="00944390">
      <w:pPr>
        <w:pStyle w:val="Default"/>
        <w:rPr>
          <w:color w:val="auto"/>
          <w:sz w:val="22"/>
          <w:szCs w:val="22"/>
        </w:rPr>
      </w:pPr>
      <w:r>
        <w:rPr>
          <w:color w:val="auto"/>
          <w:sz w:val="22"/>
          <w:szCs w:val="22"/>
        </w:rPr>
        <w:t xml:space="preserve">A. Introduction (1:1-10) </w:t>
      </w:r>
    </w:p>
    <w:p w14:paraId="27255D34" w14:textId="77777777" w:rsidR="00944390" w:rsidRDefault="00944390" w:rsidP="00944390">
      <w:pPr>
        <w:pStyle w:val="Default"/>
        <w:ind w:left="360"/>
        <w:rPr>
          <w:color w:val="auto"/>
          <w:sz w:val="22"/>
          <w:szCs w:val="22"/>
        </w:rPr>
      </w:pPr>
      <w:r>
        <w:rPr>
          <w:color w:val="auto"/>
          <w:sz w:val="22"/>
          <w:szCs w:val="22"/>
        </w:rPr>
        <w:t xml:space="preserve">1. Salutation (1:1-5) </w:t>
      </w:r>
    </w:p>
    <w:p w14:paraId="5F756D21" w14:textId="77777777" w:rsidR="00944390" w:rsidRDefault="00944390" w:rsidP="00944390">
      <w:pPr>
        <w:pStyle w:val="Default"/>
        <w:ind w:left="360"/>
        <w:rPr>
          <w:color w:val="auto"/>
          <w:sz w:val="22"/>
          <w:szCs w:val="22"/>
        </w:rPr>
      </w:pPr>
      <w:r>
        <w:rPr>
          <w:color w:val="auto"/>
          <w:sz w:val="22"/>
          <w:szCs w:val="22"/>
        </w:rPr>
        <w:t xml:space="preserve">2. Reason for the letter (1:6-10) </w:t>
      </w:r>
    </w:p>
    <w:p w14:paraId="36E871A4" w14:textId="77777777" w:rsidR="00944390" w:rsidRDefault="00944390" w:rsidP="00944390">
      <w:pPr>
        <w:pStyle w:val="Default"/>
        <w:rPr>
          <w:color w:val="auto"/>
          <w:sz w:val="22"/>
          <w:szCs w:val="22"/>
        </w:rPr>
      </w:pPr>
      <w:r>
        <w:rPr>
          <w:color w:val="auto"/>
          <w:sz w:val="22"/>
          <w:szCs w:val="22"/>
        </w:rPr>
        <w:t xml:space="preserve">B. Paul's Defense of His Apostleship (1:11—2:21) </w:t>
      </w:r>
    </w:p>
    <w:p w14:paraId="0E5C7493" w14:textId="77777777" w:rsidR="00944390" w:rsidRDefault="00944390" w:rsidP="00944390">
      <w:pPr>
        <w:pStyle w:val="Default"/>
        <w:ind w:left="360"/>
        <w:rPr>
          <w:color w:val="auto"/>
          <w:sz w:val="22"/>
          <w:szCs w:val="22"/>
        </w:rPr>
      </w:pPr>
      <w:r>
        <w:rPr>
          <w:color w:val="auto"/>
          <w:sz w:val="22"/>
          <w:szCs w:val="22"/>
        </w:rPr>
        <w:t xml:space="preserve">1. The divine origin of his gospel. (1:11-17) </w:t>
      </w:r>
    </w:p>
    <w:p w14:paraId="0BF0F6A2" w14:textId="20F4C7E6" w:rsidR="00944390" w:rsidRDefault="00944390" w:rsidP="00944390">
      <w:pPr>
        <w:pStyle w:val="Default"/>
        <w:ind w:left="720"/>
        <w:rPr>
          <w:color w:val="auto"/>
          <w:sz w:val="22"/>
          <w:szCs w:val="22"/>
        </w:rPr>
      </w:pPr>
      <w:r>
        <w:rPr>
          <w:color w:val="auto"/>
          <w:sz w:val="22"/>
          <w:szCs w:val="22"/>
        </w:rPr>
        <w:t xml:space="preserve">a. Thesis: His gospel </w:t>
      </w:r>
      <w:r>
        <w:rPr>
          <w:color w:val="auto"/>
          <w:sz w:val="22"/>
          <w:szCs w:val="22"/>
        </w:rPr>
        <w:t xml:space="preserve">was </w:t>
      </w:r>
      <w:r>
        <w:rPr>
          <w:color w:val="auto"/>
          <w:sz w:val="22"/>
          <w:szCs w:val="22"/>
        </w:rPr>
        <w:t xml:space="preserve">received directly from God. (1:11-12) </w:t>
      </w:r>
    </w:p>
    <w:p w14:paraId="3632666A" w14:textId="77777777" w:rsidR="00944390" w:rsidRDefault="00944390" w:rsidP="00944390">
      <w:pPr>
        <w:pStyle w:val="Default"/>
        <w:ind w:left="720"/>
        <w:rPr>
          <w:color w:val="auto"/>
          <w:sz w:val="22"/>
          <w:szCs w:val="22"/>
        </w:rPr>
      </w:pPr>
      <w:r>
        <w:rPr>
          <w:color w:val="auto"/>
          <w:sz w:val="22"/>
          <w:szCs w:val="22"/>
        </w:rPr>
        <w:t xml:space="preserve">b. His pre-Christian years and conversion. (1:13-17) </w:t>
      </w:r>
    </w:p>
    <w:p w14:paraId="468FC7E0" w14:textId="77777777" w:rsidR="00944390" w:rsidRDefault="00944390" w:rsidP="00944390">
      <w:pPr>
        <w:pStyle w:val="Default"/>
        <w:ind w:left="360"/>
        <w:rPr>
          <w:color w:val="auto"/>
          <w:sz w:val="22"/>
          <w:szCs w:val="22"/>
        </w:rPr>
      </w:pPr>
      <w:r>
        <w:rPr>
          <w:color w:val="auto"/>
          <w:sz w:val="22"/>
          <w:szCs w:val="22"/>
        </w:rPr>
        <w:t xml:space="preserve">2. His Relationship to the other apostles. (1:18—2:21) </w:t>
      </w:r>
    </w:p>
    <w:p w14:paraId="14F3AE46" w14:textId="77777777" w:rsidR="00944390" w:rsidRDefault="00944390" w:rsidP="00944390">
      <w:pPr>
        <w:pStyle w:val="Default"/>
        <w:ind w:left="720"/>
        <w:rPr>
          <w:color w:val="auto"/>
          <w:sz w:val="22"/>
          <w:szCs w:val="22"/>
        </w:rPr>
      </w:pPr>
      <w:r>
        <w:rPr>
          <w:color w:val="auto"/>
          <w:sz w:val="22"/>
          <w:szCs w:val="22"/>
        </w:rPr>
        <w:t xml:space="preserve">a. His first visit with Peter, and early years as a Christian. (1:18-24) </w:t>
      </w:r>
    </w:p>
    <w:p w14:paraId="63717B5C" w14:textId="77777777" w:rsidR="00944390" w:rsidRDefault="00944390" w:rsidP="00944390">
      <w:pPr>
        <w:pStyle w:val="Default"/>
        <w:ind w:left="720"/>
        <w:rPr>
          <w:color w:val="auto"/>
          <w:sz w:val="22"/>
          <w:szCs w:val="22"/>
        </w:rPr>
      </w:pPr>
      <w:r>
        <w:rPr>
          <w:color w:val="auto"/>
          <w:sz w:val="22"/>
          <w:szCs w:val="22"/>
        </w:rPr>
        <w:t xml:space="preserve">b. The council at Jerusalem. (2:1-5) </w:t>
      </w:r>
    </w:p>
    <w:p w14:paraId="139660A6" w14:textId="77777777" w:rsidR="00944390" w:rsidRDefault="00944390" w:rsidP="00944390">
      <w:pPr>
        <w:pStyle w:val="Default"/>
        <w:ind w:left="720"/>
        <w:rPr>
          <w:color w:val="auto"/>
          <w:sz w:val="22"/>
          <w:szCs w:val="22"/>
        </w:rPr>
      </w:pPr>
      <w:r>
        <w:rPr>
          <w:color w:val="auto"/>
          <w:sz w:val="22"/>
          <w:szCs w:val="22"/>
        </w:rPr>
        <w:t xml:space="preserve">c. His sanction by James, Cephas, and John. (2:6-10) </w:t>
      </w:r>
    </w:p>
    <w:p w14:paraId="0B068D2F" w14:textId="77777777" w:rsidR="00944390" w:rsidRDefault="00944390" w:rsidP="00944390">
      <w:pPr>
        <w:pStyle w:val="Default"/>
        <w:ind w:left="720"/>
        <w:rPr>
          <w:color w:val="auto"/>
          <w:sz w:val="22"/>
          <w:szCs w:val="22"/>
        </w:rPr>
      </w:pPr>
      <w:r>
        <w:rPr>
          <w:color w:val="auto"/>
          <w:sz w:val="22"/>
          <w:szCs w:val="22"/>
        </w:rPr>
        <w:t xml:space="preserve">d. His rebuke of Peter at Antioch. (2:11-21) </w:t>
      </w:r>
    </w:p>
    <w:p w14:paraId="1563057D" w14:textId="77777777" w:rsidR="00944390" w:rsidRDefault="00944390" w:rsidP="00944390">
      <w:pPr>
        <w:pStyle w:val="Default"/>
        <w:ind w:left="990"/>
        <w:rPr>
          <w:color w:val="auto"/>
          <w:sz w:val="22"/>
          <w:szCs w:val="22"/>
        </w:rPr>
      </w:pPr>
      <w:r>
        <w:rPr>
          <w:color w:val="auto"/>
          <w:sz w:val="22"/>
          <w:szCs w:val="22"/>
        </w:rPr>
        <w:t xml:space="preserve">[1] Peter's hypocrisy. (2:11-13) </w:t>
      </w:r>
    </w:p>
    <w:p w14:paraId="12D655D8" w14:textId="77777777" w:rsidR="00944390" w:rsidRDefault="00944390" w:rsidP="00944390">
      <w:pPr>
        <w:pStyle w:val="Default"/>
        <w:ind w:left="990"/>
        <w:rPr>
          <w:color w:val="auto"/>
          <w:sz w:val="22"/>
          <w:szCs w:val="22"/>
        </w:rPr>
      </w:pPr>
      <w:r>
        <w:rPr>
          <w:color w:val="auto"/>
          <w:sz w:val="22"/>
          <w:szCs w:val="22"/>
        </w:rPr>
        <w:t xml:space="preserve">[2] His speech to Peter, how we are justified by faith in Christ. (2:14-21) </w:t>
      </w:r>
    </w:p>
    <w:p w14:paraId="43A7F33F" w14:textId="77777777" w:rsidR="00944390" w:rsidRDefault="00944390" w:rsidP="00944390">
      <w:pPr>
        <w:pStyle w:val="Default"/>
        <w:rPr>
          <w:color w:val="auto"/>
          <w:sz w:val="22"/>
          <w:szCs w:val="22"/>
        </w:rPr>
      </w:pPr>
      <w:r>
        <w:rPr>
          <w:color w:val="auto"/>
          <w:sz w:val="22"/>
          <w:szCs w:val="22"/>
        </w:rPr>
        <w:t xml:space="preserve">C. Paul's defense of the gospel of justification by faith (3:1—4:31) </w:t>
      </w:r>
    </w:p>
    <w:p w14:paraId="1D2B7F12" w14:textId="77777777" w:rsidR="00944390" w:rsidRDefault="00944390" w:rsidP="00944390">
      <w:pPr>
        <w:pStyle w:val="Default"/>
        <w:ind w:left="360"/>
        <w:rPr>
          <w:color w:val="auto"/>
          <w:sz w:val="22"/>
          <w:szCs w:val="22"/>
        </w:rPr>
      </w:pPr>
      <w:r>
        <w:rPr>
          <w:color w:val="auto"/>
          <w:sz w:val="22"/>
          <w:szCs w:val="22"/>
        </w:rPr>
        <w:t xml:space="preserve">1. The personal argument: (3:1-5) </w:t>
      </w:r>
    </w:p>
    <w:p w14:paraId="28B69E72" w14:textId="77777777" w:rsidR="00944390" w:rsidRDefault="00944390" w:rsidP="00944390">
      <w:pPr>
        <w:pStyle w:val="Default"/>
        <w:ind w:left="720"/>
        <w:rPr>
          <w:color w:val="auto"/>
          <w:sz w:val="22"/>
          <w:szCs w:val="22"/>
        </w:rPr>
      </w:pPr>
      <w:r>
        <w:rPr>
          <w:color w:val="auto"/>
          <w:sz w:val="22"/>
          <w:szCs w:val="22"/>
        </w:rPr>
        <w:t xml:space="preserve">a. How they received the Spirit. (3:1-5) </w:t>
      </w:r>
    </w:p>
    <w:p w14:paraId="00E94B24" w14:textId="77777777" w:rsidR="00944390" w:rsidRDefault="00944390" w:rsidP="00944390">
      <w:pPr>
        <w:pStyle w:val="Default"/>
        <w:ind w:left="720"/>
        <w:rPr>
          <w:color w:val="auto"/>
          <w:sz w:val="22"/>
          <w:szCs w:val="22"/>
        </w:rPr>
      </w:pPr>
      <w:r>
        <w:rPr>
          <w:color w:val="auto"/>
          <w:sz w:val="22"/>
          <w:szCs w:val="22"/>
        </w:rPr>
        <w:t xml:space="preserve">b. From whom they received the Spirit. (3:5) </w:t>
      </w:r>
    </w:p>
    <w:p w14:paraId="10F461BF" w14:textId="77777777" w:rsidR="00944390" w:rsidRDefault="00944390" w:rsidP="00944390">
      <w:pPr>
        <w:pStyle w:val="Default"/>
        <w:ind w:left="360"/>
        <w:rPr>
          <w:color w:val="auto"/>
          <w:sz w:val="22"/>
          <w:szCs w:val="22"/>
        </w:rPr>
      </w:pPr>
      <w:r>
        <w:rPr>
          <w:color w:val="auto"/>
          <w:sz w:val="22"/>
          <w:szCs w:val="22"/>
        </w:rPr>
        <w:t xml:space="preserve">2. The scriptural argument: (3:6-25) </w:t>
      </w:r>
    </w:p>
    <w:p w14:paraId="0A56A2AD" w14:textId="77777777" w:rsidR="00944390" w:rsidRDefault="00944390" w:rsidP="00944390">
      <w:pPr>
        <w:pStyle w:val="Default"/>
        <w:ind w:left="720"/>
        <w:rPr>
          <w:color w:val="auto"/>
          <w:sz w:val="22"/>
          <w:szCs w:val="22"/>
        </w:rPr>
      </w:pPr>
      <w:r>
        <w:rPr>
          <w:color w:val="auto"/>
          <w:sz w:val="22"/>
          <w:szCs w:val="22"/>
        </w:rPr>
        <w:t xml:space="preserve">a. The example of Abraham. (3:6-9) </w:t>
      </w:r>
    </w:p>
    <w:p w14:paraId="38AB6E00" w14:textId="77777777" w:rsidR="00944390" w:rsidRDefault="00944390" w:rsidP="00944390">
      <w:pPr>
        <w:pStyle w:val="Default"/>
        <w:ind w:left="720"/>
        <w:rPr>
          <w:color w:val="auto"/>
          <w:sz w:val="22"/>
          <w:szCs w:val="22"/>
        </w:rPr>
      </w:pPr>
      <w:r>
        <w:rPr>
          <w:color w:val="auto"/>
          <w:sz w:val="22"/>
          <w:szCs w:val="22"/>
        </w:rPr>
        <w:t xml:space="preserve">b. The curse of the Law. (3:10-14) </w:t>
      </w:r>
    </w:p>
    <w:p w14:paraId="23A7B91A" w14:textId="77777777" w:rsidR="00944390" w:rsidRDefault="00944390" w:rsidP="00944390">
      <w:pPr>
        <w:pStyle w:val="Default"/>
        <w:ind w:left="720"/>
        <w:rPr>
          <w:color w:val="auto"/>
          <w:sz w:val="22"/>
          <w:szCs w:val="22"/>
        </w:rPr>
      </w:pPr>
      <w:r>
        <w:rPr>
          <w:color w:val="auto"/>
          <w:sz w:val="22"/>
          <w:szCs w:val="22"/>
        </w:rPr>
        <w:t xml:space="preserve">c. The priority of the Promise over the Law. (3:15-18) </w:t>
      </w:r>
    </w:p>
    <w:p w14:paraId="08EC4242" w14:textId="77777777" w:rsidR="00944390" w:rsidRDefault="00944390" w:rsidP="00944390">
      <w:pPr>
        <w:pStyle w:val="Default"/>
        <w:ind w:left="720"/>
        <w:rPr>
          <w:color w:val="auto"/>
          <w:sz w:val="22"/>
          <w:szCs w:val="22"/>
        </w:rPr>
      </w:pPr>
      <w:r>
        <w:rPr>
          <w:color w:val="auto"/>
          <w:sz w:val="22"/>
          <w:szCs w:val="22"/>
        </w:rPr>
        <w:t xml:space="preserve">d. The purpose of the Law. (3:19-25) </w:t>
      </w:r>
    </w:p>
    <w:p w14:paraId="24ECF864" w14:textId="5F6D8DF8" w:rsidR="00944390" w:rsidRDefault="00944390" w:rsidP="00944390">
      <w:pPr>
        <w:pStyle w:val="Default"/>
        <w:ind w:left="360"/>
        <w:rPr>
          <w:color w:val="auto"/>
          <w:sz w:val="22"/>
          <w:szCs w:val="22"/>
        </w:rPr>
      </w:pPr>
      <w:r>
        <w:rPr>
          <w:color w:val="auto"/>
          <w:sz w:val="22"/>
          <w:szCs w:val="22"/>
        </w:rPr>
        <w:t xml:space="preserve">3. The practical argument: (3:26—4:7) </w:t>
      </w:r>
    </w:p>
    <w:p w14:paraId="3201E181" w14:textId="77777777" w:rsidR="00944390" w:rsidRDefault="00944390" w:rsidP="00944390">
      <w:pPr>
        <w:pStyle w:val="Default"/>
        <w:ind w:left="720"/>
        <w:rPr>
          <w:color w:val="auto"/>
          <w:sz w:val="22"/>
          <w:szCs w:val="22"/>
        </w:rPr>
      </w:pPr>
      <w:r>
        <w:rPr>
          <w:color w:val="auto"/>
          <w:sz w:val="22"/>
          <w:szCs w:val="22"/>
        </w:rPr>
        <w:t xml:space="preserve">a. In Christ they are one, as children of God, Abraham's seed, and heirs of the promise. (3:26-29) </w:t>
      </w:r>
    </w:p>
    <w:p w14:paraId="0D34EF27" w14:textId="77777777" w:rsidR="00944390" w:rsidRDefault="00944390" w:rsidP="00944390">
      <w:pPr>
        <w:pStyle w:val="Default"/>
        <w:ind w:left="720"/>
        <w:rPr>
          <w:color w:val="auto"/>
          <w:sz w:val="22"/>
          <w:szCs w:val="22"/>
        </w:rPr>
      </w:pPr>
      <w:r>
        <w:rPr>
          <w:color w:val="auto"/>
          <w:sz w:val="22"/>
          <w:szCs w:val="22"/>
        </w:rPr>
        <w:t xml:space="preserve">b. Redeemed from the law, and adopted as sons, they are no longer slaves, but heirs. (4:1-7) </w:t>
      </w:r>
    </w:p>
    <w:p w14:paraId="42C7641D" w14:textId="77777777" w:rsidR="00944390" w:rsidRDefault="00944390" w:rsidP="00944390">
      <w:pPr>
        <w:pStyle w:val="Default"/>
        <w:ind w:left="360"/>
        <w:rPr>
          <w:color w:val="auto"/>
          <w:sz w:val="22"/>
          <w:szCs w:val="22"/>
        </w:rPr>
      </w:pPr>
      <w:r>
        <w:rPr>
          <w:color w:val="auto"/>
          <w:sz w:val="22"/>
          <w:szCs w:val="22"/>
        </w:rPr>
        <w:t xml:space="preserve">4. The sentimental argument: (4:8-20) </w:t>
      </w:r>
    </w:p>
    <w:p w14:paraId="7658882B" w14:textId="77777777" w:rsidR="00944390" w:rsidRDefault="00944390" w:rsidP="00944390">
      <w:pPr>
        <w:pStyle w:val="Default"/>
        <w:ind w:left="720"/>
        <w:rPr>
          <w:color w:val="auto"/>
          <w:sz w:val="22"/>
          <w:szCs w:val="22"/>
        </w:rPr>
      </w:pPr>
      <w:r>
        <w:rPr>
          <w:color w:val="auto"/>
          <w:sz w:val="22"/>
          <w:szCs w:val="22"/>
        </w:rPr>
        <w:t xml:space="preserve">a. His fears over their returning to bondage. (4:8-11) </w:t>
      </w:r>
    </w:p>
    <w:p w14:paraId="3D6CDF72" w14:textId="77777777" w:rsidR="00944390" w:rsidRDefault="00944390" w:rsidP="00944390">
      <w:pPr>
        <w:pStyle w:val="Default"/>
        <w:ind w:left="720"/>
        <w:rPr>
          <w:color w:val="auto"/>
          <w:sz w:val="22"/>
          <w:szCs w:val="22"/>
        </w:rPr>
      </w:pPr>
      <w:r>
        <w:rPr>
          <w:color w:val="auto"/>
          <w:sz w:val="22"/>
          <w:szCs w:val="22"/>
        </w:rPr>
        <w:t xml:space="preserve">b. Their past and present relationships to him. (4:12-20) </w:t>
      </w:r>
    </w:p>
    <w:p w14:paraId="14C4DBC7" w14:textId="77777777" w:rsidR="00944390" w:rsidRDefault="00944390" w:rsidP="00944390">
      <w:pPr>
        <w:pStyle w:val="Default"/>
        <w:ind w:left="360"/>
        <w:rPr>
          <w:color w:val="auto"/>
          <w:sz w:val="22"/>
          <w:szCs w:val="22"/>
        </w:rPr>
      </w:pPr>
      <w:r>
        <w:rPr>
          <w:color w:val="auto"/>
          <w:sz w:val="22"/>
          <w:szCs w:val="22"/>
        </w:rPr>
        <w:t xml:space="preserve">5. The allegorical argument: (4:21-31) </w:t>
      </w:r>
    </w:p>
    <w:p w14:paraId="5F302015" w14:textId="77777777" w:rsidR="00944390" w:rsidRDefault="00944390" w:rsidP="00944390">
      <w:pPr>
        <w:pStyle w:val="Default"/>
        <w:ind w:left="720"/>
        <w:rPr>
          <w:color w:val="auto"/>
          <w:sz w:val="22"/>
          <w:szCs w:val="22"/>
        </w:rPr>
      </w:pPr>
      <w:r>
        <w:rPr>
          <w:color w:val="auto"/>
          <w:sz w:val="22"/>
          <w:szCs w:val="22"/>
        </w:rPr>
        <w:t xml:space="preserve">a. An allegory for those who desire to be under the Law. (4:21-24a) </w:t>
      </w:r>
    </w:p>
    <w:p w14:paraId="544BA7B6" w14:textId="77777777" w:rsidR="00944390" w:rsidRDefault="00944390" w:rsidP="00944390">
      <w:pPr>
        <w:pStyle w:val="Default"/>
        <w:ind w:left="720"/>
        <w:rPr>
          <w:color w:val="auto"/>
          <w:sz w:val="22"/>
          <w:szCs w:val="22"/>
        </w:rPr>
      </w:pPr>
      <w:r>
        <w:rPr>
          <w:color w:val="auto"/>
          <w:sz w:val="22"/>
          <w:szCs w:val="22"/>
        </w:rPr>
        <w:t xml:space="preserve">b. Symbolic of the two covenants; one from Mount Sinai which gives birth to bondage, and the other from the Jerusalem above which makes free. (4:24b-31) </w:t>
      </w:r>
    </w:p>
    <w:p w14:paraId="756DC209" w14:textId="77777777" w:rsidR="00944390" w:rsidRDefault="00944390" w:rsidP="00944390">
      <w:pPr>
        <w:pStyle w:val="Default"/>
        <w:rPr>
          <w:color w:val="auto"/>
          <w:sz w:val="22"/>
          <w:szCs w:val="22"/>
        </w:rPr>
      </w:pPr>
      <w:r>
        <w:rPr>
          <w:color w:val="auto"/>
          <w:sz w:val="22"/>
          <w:szCs w:val="22"/>
        </w:rPr>
        <w:t xml:space="preserve">D. The call to stand fast in the liberty of the Gospel: (5:1– 6:10) </w:t>
      </w:r>
    </w:p>
    <w:p w14:paraId="0EB9DA12" w14:textId="77777777" w:rsidR="00944390" w:rsidRDefault="00944390" w:rsidP="00944390">
      <w:pPr>
        <w:pStyle w:val="Default"/>
        <w:ind w:left="360"/>
        <w:rPr>
          <w:color w:val="auto"/>
          <w:sz w:val="22"/>
          <w:szCs w:val="22"/>
        </w:rPr>
      </w:pPr>
      <w:r>
        <w:rPr>
          <w:color w:val="auto"/>
          <w:sz w:val="22"/>
          <w:szCs w:val="22"/>
        </w:rPr>
        <w:t xml:space="preserve">1. A liberty that excludes the necessity of circumcision. (5:1-6) </w:t>
      </w:r>
    </w:p>
    <w:p w14:paraId="0AEF8F54" w14:textId="77777777" w:rsidR="00944390" w:rsidRDefault="00944390" w:rsidP="00944390">
      <w:pPr>
        <w:pStyle w:val="Default"/>
        <w:ind w:left="720"/>
        <w:rPr>
          <w:color w:val="auto"/>
          <w:sz w:val="22"/>
          <w:szCs w:val="22"/>
        </w:rPr>
      </w:pPr>
      <w:r>
        <w:rPr>
          <w:color w:val="auto"/>
          <w:sz w:val="22"/>
          <w:szCs w:val="22"/>
        </w:rPr>
        <w:t xml:space="preserve">a. Do not be entangled again with a yoke of bondage. (5:1) </w:t>
      </w:r>
    </w:p>
    <w:p w14:paraId="5641E0B2" w14:textId="7C173DF9" w:rsidR="00944390" w:rsidRDefault="00944390" w:rsidP="00944390">
      <w:pPr>
        <w:pStyle w:val="Default"/>
        <w:ind w:left="720"/>
        <w:rPr>
          <w:color w:val="auto"/>
          <w:sz w:val="22"/>
          <w:szCs w:val="22"/>
        </w:rPr>
      </w:pPr>
      <w:r>
        <w:rPr>
          <w:color w:val="auto"/>
          <w:sz w:val="22"/>
          <w:szCs w:val="22"/>
        </w:rPr>
        <w:t xml:space="preserve">b. Circumcision means nothing; requiring it results in falling from grace. (5:2-4) </w:t>
      </w:r>
    </w:p>
    <w:p w14:paraId="55B76F29" w14:textId="22B16DAC" w:rsidR="00944390" w:rsidRDefault="00944390" w:rsidP="00944390">
      <w:pPr>
        <w:pStyle w:val="Default"/>
        <w:ind w:left="720"/>
        <w:rPr>
          <w:color w:val="auto"/>
          <w:sz w:val="22"/>
          <w:szCs w:val="22"/>
        </w:rPr>
      </w:pPr>
      <w:r>
        <w:rPr>
          <w:color w:val="auto"/>
          <w:sz w:val="22"/>
          <w:szCs w:val="22"/>
        </w:rPr>
        <w:t xml:space="preserve">c. We should wait for the hope of righteousness with faith working through love. (5:5-6) </w:t>
      </w:r>
    </w:p>
    <w:p w14:paraId="79304F8F" w14:textId="77777777" w:rsidR="00944390" w:rsidRDefault="00944390" w:rsidP="00944390">
      <w:pPr>
        <w:pStyle w:val="Default"/>
        <w:ind w:left="360"/>
        <w:rPr>
          <w:color w:val="auto"/>
          <w:sz w:val="22"/>
          <w:szCs w:val="22"/>
        </w:rPr>
      </w:pPr>
      <w:r>
        <w:rPr>
          <w:color w:val="auto"/>
          <w:sz w:val="22"/>
          <w:szCs w:val="22"/>
        </w:rPr>
        <w:t xml:space="preserve">2. A liberty that fulfills the law: (5:7-15) </w:t>
      </w:r>
    </w:p>
    <w:p w14:paraId="4D690EB8" w14:textId="77777777" w:rsidR="00944390" w:rsidRDefault="00944390" w:rsidP="00944390">
      <w:pPr>
        <w:pStyle w:val="Default"/>
        <w:ind w:left="720"/>
        <w:rPr>
          <w:color w:val="auto"/>
          <w:sz w:val="22"/>
          <w:szCs w:val="22"/>
        </w:rPr>
      </w:pPr>
      <w:r>
        <w:rPr>
          <w:color w:val="auto"/>
          <w:sz w:val="22"/>
          <w:szCs w:val="22"/>
        </w:rPr>
        <w:t xml:space="preserve">a. Beware of those who would bind the Law. (5:7-12) </w:t>
      </w:r>
    </w:p>
    <w:p w14:paraId="526686BA" w14:textId="77777777" w:rsidR="00944390" w:rsidRDefault="00944390" w:rsidP="00944390">
      <w:pPr>
        <w:pStyle w:val="Default"/>
        <w:ind w:left="720"/>
        <w:rPr>
          <w:color w:val="auto"/>
          <w:sz w:val="22"/>
          <w:szCs w:val="22"/>
        </w:rPr>
      </w:pPr>
      <w:r>
        <w:rPr>
          <w:color w:val="auto"/>
          <w:sz w:val="22"/>
          <w:szCs w:val="22"/>
        </w:rPr>
        <w:t xml:space="preserve">b. Use your liberty as an opportunity to serve one another with love, and you will fulfill the Law. (5:13b, 15) </w:t>
      </w:r>
    </w:p>
    <w:p w14:paraId="424B7E43" w14:textId="77777777" w:rsidR="00944390" w:rsidRDefault="00944390" w:rsidP="00944390">
      <w:pPr>
        <w:pStyle w:val="Default"/>
        <w:ind w:left="720"/>
        <w:rPr>
          <w:color w:val="auto"/>
          <w:sz w:val="22"/>
          <w:szCs w:val="22"/>
        </w:rPr>
      </w:pPr>
      <w:r>
        <w:rPr>
          <w:color w:val="auto"/>
          <w:sz w:val="22"/>
          <w:szCs w:val="22"/>
        </w:rPr>
        <w:lastRenderedPageBreak/>
        <w:t xml:space="preserve">c. But beware that you do not use it as an opportunity for the flesh in which you consume one another. </w:t>
      </w:r>
    </w:p>
    <w:p w14:paraId="6537B15F" w14:textId="77777777" w:rsidR="00944390" w:rsidRDefault="00944390" w:rsidP="00944390">
      <w:pPr>
        <w:pStyle w:val="Default"/>
        <w:ind w:left="360"/>
        <w:rPr>
          <w:color w:val="auto"/>
          <w:sz w:val="22"/>
          <w:szCs w:val="22"/>
        </w:rPr>
      </w:pPr>
      <w:r>
        <w:rPr>
          <w:color w:val="auto"/>
          <w:sz w:val="22"/>
          <w:szCs w:val="22"/>
        </w:rPr>
        <w:t xml:space="preserve">3. A liberty in which one is to be led by the Spirit. (5:16-26) </w:t>
      </w:r>
    </w:p>
    <w:p w14:paraId="249C6BF8" w14:textId="77777777" w:rsidR="00944390" w:rsidRDefault="00944390" w:rsidP="00944390">
      <w:pPr>
        <w:pStyle w:val="Default"/>
        <w:ind w:left="720"/>
        <w:rPr>
          <w:color w:val="auto"/>
          <w:sz w:val="22"/>
          <w:szCs w:val="22"/>
        </w:rPr>
      </w:pPr>
      <w:r>
        <w:rPr>
          <w:color w:val="auto"/>
          <w:sz w:val="22"/>
          <w:szCs w:val="22"/>
        </w:rPr>
        <w:t xml:space="preserve">a. Liberty is not an excuse for license. (5:16-18) </w:t>
      </w:r>
    </w:p>
    <w:p w14:paraId="1FE6D67F" w14:textId="77777777" w:rsidR="00944390" w:rsidRDefault="00944390" w:rsidP="00944390">
      <w:pPr>
        <w:pStyle w:val="Default"/>
        <w:ind w:left="720"/>
        <w:rPr>
          <w:color w:val="auto"/>
          <w:sz w:val="22"/>
          <w:szCs w:val="22"/>
        </w:rPr>
      </w:pPr>
      <w:r>
        <w:rPr>
          <w:color w:val="auto"/>
          <w:sz w:val="22"/>
          <w:szCs w:val="22"/>
        </w:rPr>
        <w:t>b. The works of the flesh contrasted with fruits of the Spirit.</w:t>
      </w:r>
      <w:r>
        <w:rPr>
          <w:color w:val="auto"/>
          <w:sz w:val="14"/>
          <w:szCs w:val="14"/>
        </w:rPr>
        <w:t xml:space="preserve">16 </w:t>
      </w:r>
      <w:r>
        <w:rPr>
          <w:color w:val="auto"/>
          <w:sz w:val="22"/>
          <w:szCs w:val="22"/>
        </w:rPr>
        <w:t xml:space="preserve">(5:19-23) </w:t>
      </w:r>
    </w:p>
    <w:p w14:paraId="75BF91F6" w14:textId="77777777" w:rsidR="00944390" w:rsidRDefault="00944390" w:rsidP="00944390">
      <w:pPr>
        <w:pStyle w:val="Default"/>
        <w:tabs>
          <w:tab w:val="left" w:pos="810"/>
        </w:tabs>
        <w:ind w:left="720"/>
        <w:rPr>
          <w:color w:val="auto"/>
          <w:sz w:val="22"/>
          <w:szCs w:val="22"/>
        </w:rPr>
      </w:pPr>
      <w:r>
        <w:rPr>
          <w:color w:val="auto"/>
          <w:sz w:val="22"/>
          <w:szCs w:val="22"/>
        </w:rPr>
        <w:t xml:space="preserve">c. Those who are Christ's have crucified the flesh and are walking in </w:t>
      </w:r>
    </w:p>
    <w:p w14:paraId="514F83AD" w14:textId="77777777" w:rsidR="00944390" w:rsidRDefault="00944390" w:rsidP="00944390">
      <w:pPr>
        <w:pStyle w:val="Default"/>
        <w:ind w:left="720"/>
        <w:rPr>
          <w:color w:val="auto"/>
          <w:sz w:val="22"/>
          <w:szCs w:val="22"/>
        </w:rPr>
      </w:pPr>
      <w:r>
        <w:rPr>
          <w:color w:val="auto"/>
          <w:sz w:val="22"/>
          <w:szCs w:val="22"/>
        </w:rPr>
        <w:t xml:space="preserve">the Spirit. (5:24-26) </w:t>
      </w:r>
    </w:p>
    <w:p w14:paraId="727B60AE" w14:textId="77777777" w:rsidR="00944390" w:rsidRDefault="00944390" w:rsidP="00944390">
      <w:pPr>
        <w:pStyle w:val="Default"/>
        <w:ind w:left="360"/>
        <w:rPr>
          <w:color w:val="auto"/>
          <w:sz w:val="22"/>
          <w:szCs w:val="22"/>
        </w:rPr>
      </w:pPr>
      <w:r>
        <w:rPr>
          <w:color w:val="auto"/>
          <w:sz w:val="22"/>
          <w:szCs w:val="22"/>
        </w:rPr>
        <w:t xml:space="preserve">4. A liberty with a sense of responsibility. (6:1-10) </w:t>
      </w:r>
    </w:p>
    <w:p w14:paraId="0238F571" w14:textId="77777777" w:rsidR="00944390" w:rsidRDefault="00944390" w:rsidP="00944390">
      <w:pPr>
        <w:pStyle w:val="Default"/>
        <w:ind w:left="720"/>
        <w:rPr>
          <w:color w:val="auto"/>
          <w:sz w:val="22"/>
          <w:szCs w:val="22"/>
        </w:rPr>
      </w:pPr>
      <w:r>
        <w:rPr>
          <w:color w:val="auto"/>
          <w:sz w:val="22"/>
          <w:szCs w:val="22"/>
        </w:rPr>
        <w:t xml:space="preserve">a. Helping those with burdens. (6:1-5) </w:t>
      </w:r>
    </w:p>
    <w:p w14:paraId="5E2C97D6" w14:textId="77777777" w:rsidR="00944390" w:rsidRDefault="00944390" w:rsidP="00944390">
      <w:pPr>
        <w:pStyle w:val="Default"/>
        <w:ind w:left="720"/>
        <w:rPr>
          <w:color w:val="auto"/>
          <w:sz w:val="22"/>
          <w:szCs w:val="22"/>
        </w:rPr>
      </w:pPr>
      <w:r>
        <w:rPr>
          <w:color w:val="auto"/>
          <w:sz w:val="22"/>
          <w:szCs w:val="22"/>
        </w:rPr>
        <w:t xml:space="preserve">b. Doing good to all, thus sowing to the Spirit. (6:6-10) </w:t>
      </w:r>
    </w:p>
    <w:p w14:paraId="6FC9D7E4" w14:textId="77777777" w:rsidR="00944390" w:rsidRDefault="00944390" w:rsidP="00944390">
      <w:pPr>
        <w:pStyle w:val="Default"/>
        <w:rPr>
          <w:color w:val="auto"/>
          <w:sz w:val="22"/>
          <w:szCs w:val="22"/>
        </w:rPr>
      </w:pPr>
      <w:r>
        <w:rPr>
          <w:color w:val="auto"/>
          <w:sz w:val="22"/>
          <w:szCs w:val="22"/>
        </w:rPr>
        <w:t xml:space="preserve">E. Conclusion (6:11-18) </w:t>
      </w:r>
    </w:p>
    <w:p w14:paraId="2D6C2CEE" w14:textId="77777777" w:rsidR="00944390" w:rsidRDefault="00944390" w:rsidP="00944390">
      <w:pPr>
        <w:pStyle w:val="Default"/>
        <w:ind w:left="360"/>
        <w:rPr>
          <w:color w:val="auto"/>
          <w:sz w:val="22"/>
          <w:szCs w:val="22"/>
        </w:rPr>
      </w:pPr>
      <w:r>
        <w:rPr>
          <w:color w:val="auto"/>
          <w:sz w:val="22"/>
          <w:szCs w:val="22"/>
        </w:rPr>
        <w:t xml:space="preserve">1. A final rebuke to those who would bind circumcision. (6:11-13) </w:t>
      </w:r>
    </w:p>
    <w:p w14:paraId="2A047DE7" w14:textId="77777777" w:rsidR="00944390" w:rsidRDefault="00944390" w:rsidP="00944390">
      <w:pPr>
        <w:pStyle w:val="Default"/>
        <w:ind w:left="360"/>
        <w:rPr>
          <w:color w:val="auto"/>
          <w:sz w:val="22"/>
          <w:szCs w:val="22"/>
        </w:rPr>
      </w:pPr>
      <w:r>
        <w:rPr>
          <w:color w:val="auto"/>
          <w:sz w:val="22"/>
          <w:szCs w:val="22"/>
        </w:rPr>
        <w:t xml:space="preserve">2. Paul’s confidence in the cross of Christ. (6:14-17) </w:t>
      </w:r>
    </w:p>
    <w:p w14:paraId="095EDFC9" w14:textId="77777777" w:rsidR="00944390" w:rsidRDefault="00944390" w:rsidP="00944390">
      <w:pPr>
        <w:pStyle w:val="Default"/>
        <w:ind w:left="360"/>
        <w:rPr>
          <w:color w:val="auto"/>
          <w:sz w:val="22"/>
          <w:szCs w:val="22"/>
        </w:rPr>
      </w:pPr>
      <w:r>
        <w:rPr>
          <w:color w:val="auto"/>
          <w:sz w:val="22"/>
          <w:szCs w:val="22"/>
        </w:rPr>
        <w:t xml:space="preserve">3. Benediction. (6:18) </w:t>
      </w:r>
    </w:p>
    <w:p w14:paraId="49B1F218" w14:textId="77777777" w:rsidR="00944390" w:rsidRDefault="00944390" w:rsidP="00944390">
      <w:pPr>
        <w:pStyle w:val="Default"/>
        <w:rPr>
          <w:color w:val="auto"/>
          <w:sz w:val="22"/>
          <w:szCs w:val="22"/>
        </w:rPr>
      </w:pPr>
    </w:p>
    <w:p w14:paraId="2999E072" w14:textId="38B05FF5" w:rsidR="00944390" w:rsidRPr="00944390" w:rsidRDefault="00944390" w:rsidP="00944390">
      <w:pPr>
        <w:pStyle w:val="Default"/>
        <w:jc w:val="center"/>
        <w:rPr>
          <w:b/>
          <w:bCs/>
          <w:color w:val="auto"/>
          <w:sz w:val="36"/>
          <w:szCs w:val="36"/>
        </w:rPr>
      </w:pPr>
      <w:r w:rsidRPr="00944390">
        <w:rPr>
          <w:b/>
          <w:bCs/>
          <w:color w:val="000000" w:themeColor="text1"/>
          <w:sz w:val="36"/>
          <w:szCs w:val="36"/>
        </w:rPr>
        <w:t>GALATIANS</w:t>
      </w:r>
    </w:p>
    <w:p w14:paraId="48486886" w14:textId="0E432D7B" w:rsidR="00944390" w:rsidRPr="00944390" w:rsidRDefault="00944390" w:rsidP="00944390">
      <w:pPr>
        <w:pStyle w:val="Heading1"/>
        <w:jc w:val="left"/>
        <w:rPr>
          <w:rFonts w:cs="Times New Roman"/>
          <w:color w:val="000000" w:themeColor="text1"/>
          <w:sz w:val="28"/>
          <w:szCs w:val="28"/>
        </w:rPr>
      </w:pPr>
      <w:r w:rsidRPr="00944390">
        <w:rPr>
          <w:sz w:val="28"/>
          <w:szCs w:val="28"/>
        </w:rPr>
        <w:t>Summarized Bible</w:t>
      </w:r>
      <w:r w:rsidRPr="00944390">
        <w:rPr>
          <w:rFonts w:cs="Times New Roman"/>
          <w:color w:val="000000" w:themeColor="text1"/>
          <w:sz w:val="28"/>
          <w:szCs w:val="28"/>
        </w:rPr>
        <w:t xml:space="preserve"> </w:t>
      </w:r>
    </w:p>
    <w:p w14:paraId="705D5CF9" w14:textId="77777777" w:rsidR="00944390" w:rsidRDefault="00944390" w:rsidP="00944390">
      <w:pPr>
        <w:spacing w:after="0" w:line="276" w:lineRule="auto"/>
        <w:jc w:val="both"/>
        <w:rPr>
          <w:rFonts w:ascii="Times New Roman" w:hAnsi="Times New Roman" w:cs="Times New Roman"/>
          <w:bCs/>
          <w:color w:val="000000" w:themeColor="text1"/>
        </w:rPr>
      </w:pPr>
    </w:p>
    <w:p w14:paraId="1CDEA909" w14:textId="42346D99"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w:t>
      </w:r>
    </w:p>
    <w:p w14:paraId="25077545"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churches in Galatia: </w:t>
      </w:r>
    </w:p>
    <w:p w14:paraId="2A2A97FB"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3F154FB3"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“Grace and peace to you from God our Father and the Lord Jesus Christ, who gave himself for our sins to rescue us from the present evil age, according to the will of our God and Father, to whom be glory for ever and ever.’ </w:t>
      </w:r>
    </w:p>
    <w:p w14:paraId="2F9F65DD" w14:textId="77777777" w:rsidR="00944390" w:rsidRPr="00285951" w:rsidRDefault="00944390" w:rsidP="00944390">
      <w:pPr>
        <w:spacing w:after="0" w:line="276" w:lineRule="auto"/>
        <w:rPr>
          <w:rFonts w:ascii="Times New Roman" w:hAnsi="Times New Roman" w:cs="Times New Roman"/>
          <w:bCs/>
          <w:color w:val="000000" w:themeColor="text1"/>
        </w:rPr>
      </w:pPr>
    </w:p>
    <w:p w14:paraId="11138EFA" w14:textId="77777777" w:rsidR="00944390" w:rsidRPr="00285951" w:rsidRDefault="00944390" w:rsidP="009443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Turning Back</w:t>
      </w:r>
    </w:p>
    <w:p w14:paraId="3660CF6F" w14:textId="77777777" w:rsidR="00944390"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astonished that you are so quickly deserting the one who called you</w:t>
      </w:r>
      <w:r w:rsidRPr="00285951">
        <w:rPr>
          <w:rFonts w:ascii="Times New Roman" w:hAnsi="Times New Roman" w:cs="Times New Roman"/>
          <w:bCs/>
          <w:color w:val="000000" w:themeColor="text1"/>
          <w:u w:val="single"/>
        </w:rPr>
        <w:t xml:space="preserve"> </w:t>
      </w:r>
      <w:r w:rsidRPr="00285951">
        <w:rPr>
          <w:rFonts w:ascii="Times New Roman" w:hAnsi="Times New Roman" w:cs="Times New Roman"/>
          <w:bCs/>
          <w:color w:val="000000" w:themeColor="text1"/>
        </w:rPr>
        <w:t xml:space="preserve">by the grace of Christ and are turning to a different gospel— which is really no gospel at all. Evidently some people are throwing you into confusion and are trying to pervert the gospel of Christ. But even if we or an angel from heaven should preach a gospel other than the </w:t>
      </w:r>
      <w:proofErr w:type="gramStart"/>
      <w:r w:rsidRPr="00285951">
        <w:rPr>
          <w:rFonts w:ascii="Times New Roman" w:hAnsi="Times New Roman" w:cs="Times New Roman"/>
          <w:bCs/>
          <w:color w:val="000000" w:themeColor="text1"/>
        </w:rPr>
        <w:t>one</w:t>
      </w:r>
      <w:proofErr w:type="gramEnd"/>
      <w:r w:rsidRPr="00285951">
        <w:rPr>
          <w:rFonts w:ascii="Times New Roman" w:hAnsi="Times New Roman" w:cs="Times New Roman"/>
          <w:bCs/>
          <w:color w:val="000000" w:themeColor="text1"/>
        </w:rPr>
        <w:t xml:space="preserve"> we preached to you, let him be eternally condemned! As we have already said, so now I say again: If anybody is preaching to you a gospel other than what you accepted, let him be eternally condemned! I want you to know, brothers, that the gospel I preached is not something that man made up. I did not receive it from any man, nor was I taught it; rather, I received it by revelation from Jesus Christ.” (Galatians 1:6-12)</w:t>
      </w:r>
    </w:p>
    <w:p w14:paraId="3B029B28"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6E073275"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 in the Body of Christ who have deserted Him and His offer of salvation are no longer in a saved situation, but they can repent and return to Him as He always welcomes any who turns to Him. This is the message God gave to the Israelites – repent and return.</w:t>
      </w:r>
    </w:p>
    <w:p w14:paraId="2527A60C" w14:textId="77777777" w:rsidR="00944390" w:rsidRPr="00285951" w:rsidRDefault="00944390" w:rsidP="00944390">
      <w:pPr>
        <w:spacing w:after="0" w:line="276" w:lineRule="auto"/>
        <w:ind w:left="270"/>
        <w:jc w:val="both"/>
        <w:rPr>
          <w:rFonts w:ascii="Times New Roman" w:hAnsi="Times New Roman" w:cs="Times New Roman"/>
          <w:bCs/>
          <w:color w:val="000000" w:themeColor="text1"/>
        </w:rPr>
      </w:pPr>
    </w:p>
    <w:p w14:paraId="7D19D16E" w14:textId="77777777" w:rsidR="00944390" w:rsidRPr="00285951" w:rsidRDefault="00944390" w:rsidP="009443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Gospel to the Gentiles</w:t>
      </w:r>
    </w:p>
    <w:p w14:paraId="62845634" w14:textId="77777777" w:rsidR="00944390"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you have heard of my previous way of life in Judaism, how intensely I persecuted the church of God and tried to destroy it. But when God, who set me apart from birth and called me by his grace, was pleased to reveal his Son in me so that I might preach him among the Gentiles, I did not consult any man, nor did I go up to Jerusalem to see those who were apostles before I was, but I went immediately into Arabia and later returned to Damascus. Then after three years, I went up to Jerusalem to get acquainted with Peter and </w:t>
      </w:r>
      <w:r w:rsidRPr="00285951">
        <w:rPr>
          <w:rFonts w:ascii="Times New Roman" w:hAnsi="Times New Roman" w:cs="Times New Roman"/>
          <w:bCs/>
          <w:color w:val="000000" w:themeColor="text1"/>
        </w:rPr>
        <w:lastRenderedPageBreak/>
        <w:t>stayed with him fifteen days. I saw none of the other apostles — only James, the Lord's brother.” (Galatians 1:13-19)</w:t>
      </w:r>
    </w:p>
    <w:p w14:paraId="09EC02CD"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3E343A41" w14:textId="77777777" w:rsidR="00944390" w:rsidRPr="00285951" w:rsidRDefault="00944390" w:rsidP="00944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proclaim Christ without being a traveling evangelist.</w:t>
      </w:r>
    </w:p>
    <w:p w14:paraId="74ABA9E6" w14:textId="77777777" w:rsidR="00944390"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“Fourteen years later I went up again to Jerusalem, this time with Barnabas. I took Titus along also. I went in response to a revelation and set before them the gospel that I preach among the Gentiles. But I did this privately to those who seemed to be leaders, for fear that I was running or had run my race in vain. Yet not even Titus, who was with me, was compelled to be circumcised, even though he was a Greek.  (This matter arose) because some false brothers had infiltrated our ranks to spy on the freedom we have in Christ Jesus and to make us slaves. We did not give in to them for a moment, so that the truth of the gospel might remain with you.” (Galatians 2:5)</w:t>
      </w:r>
    </w:p>
    <w:p w14:paraId="78A1D809"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73E9B84B"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Who can be “false brothers” except one who was in </w:t>
      </w:r>
      <w:r>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but now </w:t>
      </w:r>
      <w:r>
        <w:rPr>
          <w:rFonts w:ascii="Times New Roman" w:hAnsi="Times New Roman" w:cs="Times New Roman"/>
          <w:bCs/>
          <w:color w:val="000000" w:themeColor="text1"/>
        </w:rPr>
        <w:t>proclaims</w:t>
      </w:r>
      <w:r w:rsidRPr="00285951">
        <w:rPr>
          <w:rFonts w:ascii="Times New Roman" w:hAnsi="Times New Roman" w:cs="Times New Roman"/>
          <w:bCs/>
          <w:color w:val="000000" w:themeColor="text1"/>
        </w:rPr>
        <w:t xml:space="preserve"> a teaching contrary to Christ’s good news of salvation even denying Christ as God</w:t>
      </w:r>
      <w:r>
        <w:rPr>
          <w:rFonts w:ascii="Times New Roman" w:hAnsi="Times New Roman" w:cs="Times New Roman"/>
          <w:bCs/>
          <w:color w:val="000000" w:themeColor="text1"/>
        </w:rPr>
        <w:t>?</w:t>
      </w:r>
    </w:p>
    <w:p w14:paraId="68500C28"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61EF3E8F" w14:textId="77777777" w:rsidR="00944390" w:rsidRPr="00285951" w:rsidRDefault="00944390" w:rsidP="00944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those who seemed to be important — whatever they were makes no difference to me; God does not judge by external appearance — those men added nothing to my message. On the contrary, they saw that I had been entrusted with the task of preaching the gospel to the Gentiles, just as Peter had been to the Jews. For God, who was at work in the ministry of Peter as an apostle to the Jews, was also at work in my ministry as an apostle to the Gentiles.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 (Galatians 2:6-10)</w:t>
      </w:r>
    </w:p>
    <w:p w14:paraId="323FE099" w14:textId="77777777" w:rsidR="00944390"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Peter came to Antioch, I opposed him to his face, because he was clearly in the wrong.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 When I saw that they were not acting in line with the truth of the gospel, I said to Peter in front of them all, "You are a Jew, yet you live like a Gentile and not like a Jew. How is it, then, that you force Gentiles to follow Jewish customs?” As recorded in Acts 15. (Galatians 2:11-14)</w:t>
      </w:r>
    </w:p>
    <w:p w14:paraId="57980F98"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7F9B1507"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must be confronted regardless of how important the sinner appears to be whether a big financial contributor, parent, spouse, child, preacher or pastor.</w:t>
      </w:r>
    </w:p>
    <w:p w14:paraId="7B82B370"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602AC04E" w14:textId="77777777" w:rsidR="00944390" w:rsidRPr="00285951" w:rsidRDefault="00944390" w:rsidP="009443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Justified by Faith or Law</w:t>
      </w:r>
    </w:p>
    <w:p w14:paraId="63204A79" w14:textId="77777777" w:rsidR="00944390"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who are Jews by birth and not 'Gentile sinners' know that a man is not justified by observing the law (performance of ritual acts deemed to be required), but by faith in Jesus Christ. So, we, too, have put our faith in Christ Jesus that we may be justified by faith in Christ and not by observing the law, because by observing the law no one will be justified. "If, while we seek to be justified in Christ, it becomes evident that we ourselves are sinners, does that mean that Christ promotes sin? Absolutely not! If I rebuild what I destroyed; I prove that I am a lawbreaker. For through the law, I died to the law so that I might live for God. I have been crucified with Christ and I no longer live, but Christ lives in me. The life I live in the </w:t>
      </w:r>
      <w:r w:rsidRPr="00285951">
        <w:rPr>
          <w:rFonts w:ascii="Times New Roman" w:hAnsi="Times New Roman" w:cs="Times New Roman"/>
          <w:bCs/>
          <w:color w:val="000000" w:themeColor="text1"/>
        </w:rPr>
        <w:lastRenderedPageBreak/>
        <w:t>body, I live by faith in the Son of God, who loved me and gave himself for me. I do not set aside the grace of God, for if righteousness could be gained through the law, Christ died for nothing!” (Galatians 2:15-21)</w:t>
      </w:r>
    </w:p>
    <w:p w14:paraId="68D5F180"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729EAAC4" w14:textId="77777777" w:rsidR="00944390" w:rsidRDefault="00944390" w:rsidP="0094439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Christian can become a sinner. Therefore, he must change (repent) and seek God’s forgiveness.</w:t>
      </w:r>
    </w:p>
    <w:p w14:paraId="4C0A174A" w14:textId="77777777" w:rsidR="00944390" w:rsidRPr="00285951" w:rsidRDefault="00944390" w:rsidP="00944390">
      <w:pPr>
        <w:pStyle w:val="ListParagraph"/>
        <w:spacing w:after="0" w:line="276" w:lineRule="auto"/>
        <w:ind w:left="0"/>
        <w:jc w:val="both"/>
        <w:rPr>
          <w:rFonts w:ascii="Times New Roman" w:hAnsi="Times New Roman" w:cs="Times New Roman"/>
          <w:bCs/>
          <w:color w:val="000000" w:themeColor="text1"/>
        </w:rPr>
      </w:pPr>
    </w:p>
    <w:p w14:paraId="3A2C55EA" w14:textId="290EB737" w:rsidR="00944390" w:rsidRPr="00285951" w:rsidRDefault="00944390" w:rsidP="0094439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one dies to sin seeking forgiveness, is buried (baptized; that is, immersed) into His death, raised by God and put into </w:t>
      </w:r>
      <w:r w:rsidR="006F732B">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Kingdom, he has been crucified with Christ.</w:t>
      </w:r>
    </w:p>
    <w:p w14:paraId="51E8B84A" w14:textId="77777777" w:rsidR="00944390" w:rsidRPr="00285951" w:rsidRDefault="00944390" w:rsidP="00944390">
      <w:pPr>
        <w:pStyle w:val="ListParagraph"/>
        <w:spacing w:after="0" w:line="276" w:lineRule="auto"/>
        <w:ind w:left="0"/>
        <w:jc w:val="both"/>
        <w:rPr>
          <w:rFonts w:ascii="Times New Roman" w:hAnsi="Times New Roman" w:cs="Times New Roman"/>
          <w:bCs/>
          <w:color w:val="000000" w:themeColor="text1"/>
        </w:rPr>
      </w:pPr>
    </w:p>
    <w:p w14:paraId="67F2D741"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“Did you receive the Spirit by observing the law, or by believing what you heard? After beginning with the Spirit, are you now trying to attain your goal by human effort (earn your goal)? Does God give you his Spirit and work miracles among you because you observe the law, or because you believe what you heard? Consider Abraham (who lived over 400 years before the Law </w:t>
      </w:r>
      <w:proofErr w:type="spellStart"/>
      <w:r w:rsidRPr="00285951">
        <w:rPr>
          <w:rFonts w:ascii="Times New Roman" w:hAnsi="Times New Roman" w:cs="Times New Roman"/>
          <w:bCs/>
          <w:color w:val="000000" w:themeColor="text1"/>
        </w:rPr>
        <w:t>f</w:t>
      </w:r>
      <w:proofErr w:type="spellEnd"/>
      <w:r w:rsidRPr="00285951">
        <w:rPr>
          <w:rFonts w:ascii="Times New Roman" w:hAnsi="Times New Roman" w:cs="Times New Roman"/>
          <w:bCs/>
          <w:color w:val="000000" w:themeColor="text1"/>
        </w:rPr>
        <w:t xml:space="preserve"> Moses): He believed God (and acted on his belief), and it was credited to him as righteousness.  Understand, then, that those who believe are children of Abraham. The Scripture foresaw that God would justify the Gentiles by faith, and announced the gospel in advance to Abraham: \"All nations will be blessed through you. So those who have faith are blessed along with Abraham, the man of faith.” (Galatians 3:2-9)</w:t>
      </w:r>
    </w:p>
    <w:p w14:paraId="6A38D9CA"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2207F9EB" w14:textId="350DDDCA" w:rsidR="00944390"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who rely on observing the law are under a curse, for it is written: "Cursed is everyone who does not continue to do everything written in the Book of the Law."  Clearly</w:t>
      </w:r>
      <w:r w:rsidR="006F732B">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 one is justified before God by the law, because, "The righteous will live by faith."  The law is not based on faith; on the contrary, "The man who does these things will live by them." Christ redeemed us from the curse of the law by becoming a curse for us, for it is written: "Cursed is everyone who is hung on a tree." He redeemed us in order that the blessing given to Abraham might come to the Gentiles through Christ Jesus so that by faith we might receive the promise of the Spirit.” (Galatians 3:10-14)</w:t>
      </w:r>
    </w:p>
    <w:p w14:paraId="270B768D"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7DCFD251" w14:textId="77777777" w:rsidR="00944390" w:rsidRPr="00285951" w:rsidRDefault="00944390" w:rsidP="00944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One’s actions can be out of duty to fulfill a command or out of a heart of love for Christ and His forgiveness.</w:t>
      </w:r>
    </w:p>
    <w:p w14:paraId="28C45820" w14:textId="77777777" w:rsidR="00944390" w:rsidRPr="00285951" w:rsidRDefault="00944390" w:rsidP="00944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Christ. What I mean is this: The law, introduced 430 years later, does not set aside the covenant previously established by God and thus do away with the promise. For if the inheritance depends on the law, then it no longer depends on a promise; but God in his grace gave it to Abraham through a promise.” (Galatians 3:15-18)</w:t>
      </w:r>
    </w:p>
    <w:p w14:paraId="0F759048" w14:textId="77777777" w:rsidR="00944390" w:rsidRPr="00285951" w:rsidRDefault="00944390" w:rsidP="00944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then, was the purpose of the law? It was added because of transgressions until the Seed to whom the promise referred had come. The law was put into effect through angels by a mediator. A mediator, however, does not represent just one party; but God is one.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w:t>
      </w:r>
      <w:r w:rsidRPr="00285951">
        <w:rPr>
          <w:rFonts w:ascii="Times New Roman" w:hAnsi="Times New Roman" w:cs="Times New Roman"/>
          <w:bCs/>
          <w:color w:val="000000" w:themeColor="text1"/>
        </w:rPr>
        <w:lastRenderedPageBreak/>
        <w:t>put in charge to lead us to Christ that we might be justified by faith. Now that faith has come, we are no longer under the supervision of the law.” (Galatians 3:19-25)</w:t>
      </w:r>
    </w:p>
    <w:p w14:paraId="2C2CC6AA" w14:textId="77777777" w:rsidR="00944390" w:rsidRPr="00285951" w:rsidRDefault="00944390" w:rsidP="009443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Sons of God</w:t>
      </w:r>
    </w:p>
    <w:p w14:paraId="4CCE3D8D" w14:textId="77777777" w:rsidR="00944390"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all sons of God through faith in Christ Jesus (through faith not by observing some requirement because it was a command), for all of you who were baptized into Christ have clothed yourselves with Christ. There is neither Jew nor Greek, slave nor free, male nor female, for you are all one in Christ Jesus. If you belong to Christ, then you are Abraham's seed, and heirs according to the promise. What I am saying is that as long as the heir is a child, he is no different from a slave, although he owns the whole estate. He is subject to guardians and trustees until the time set by his father. So also, when we were children, we were in slavery under the basic principles of the world. But when the time had fully come, God sent his Son, born of a woman, born under law, to redeem those under law, that we might receive the full rights of sons. Because you are sons, God sent the Spirit of his Son into our hearts, the Spirit who calls out, "Abba, Father." So, you are no longer a slave, but a son; and since you are a son, God has made you also an heir.” (Galatians 3:26-29; 4-7)</w:t>
      </w:r>
    </w:p>
    <w:p w14:paraId="1F1C233D"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1580ACE9" w14:textId="77777777" w:rsidR="00944390" w:rsidRPr="00285951" w:rsidRDefault="00944390" w:rsidP="00944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is no distinction among people in Christ, the Kingdom of God and Christ. Jesus does not look at nationality, race or wealth. Jesus looks at the heart. </w:t>
      </w:r>
    </w:p>
    <w:p w14:paraId="047620A5"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“Formerly, when you did not know God, you were slaves to those who by nature are not gods. But now that you know God — or rather are known by God — how is it that </w:t>
      </w:r>
      <w:r w:rsidRPr="00285951">
        <w:rPr>
          <w:rFonts w:ascii="Times New Roman" w:hAnsi="Times New Roman" w:cs="Times New Roman"/>
          <w:bCs/>
          <w:color w:val="000000" w:themeColor="text1"/>
          <w:u w:val="thick"/>
        </w:rPr>
        <w:t>you are turning back</w:t>
      </w:r>
      <w:r w:rsidRPr="00285951">
        <w:rPr>
          <w:rFonts w:ascii="Times New Roman" w:hAnsi="Times New Roman" w:cs="Times New Roman"/>
          <w:bCs/>
          <w:color w:val="000000" w:themeColor="text1"/>
        </w:rPr>
        <w:t xml:space="preserve"> to those weak and miserable principles (So, a Christian can turn back and be lost (enslaved))? Do you wish to be enslaved by them all over again? You are observing special days and months and seasons and years! I fear that somehow, I have wasted my efforts on you. … Tell me, you who want to be under the law, are you not aware of what the law says? For it is written that Abraham had two sons, one by the slave woman and the other by the free woman. His son by the slave woman was born in the ordinary way; but his son by the free woman was born as the result of a promise. … Now you, brothers, like Isaac, are children of promise. At that time the son born in the ordinary way persecuted the son born by the power of the Spirit. It is the same now. But what does the Scripture say? "Get rid of the slave woman and her son, for the slave woman's son will never share in the inheritance with the free woman's son."  Therefore, brothers, we are not children of the slave woman, but of the free woman. It is for freedom that Christ has set us free. Stand firm, then, and do not let yourselves be burdened again by a yoke of slavery.” (Galatians 4:8-11, 21-23, 21-23, 28-31, 5:1)</w:t>
      </w:r>
    </w:p>
    <w:p w14:paraId="42CEFDAF" w14:textId="77777777" w:rsidR="00944390"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turning back” – no longer in Christ. Mark my words! I, Paul, tell you who are trying to be justified by law have been alienated from Christ; you have fallen away from grace. But by faith we eagerly await through the Spirit the righteousness for which we hope. For in Christ Jesus the only thing that counts is faith expressing itself through love. (Galatians 5:2-6)</w:t>
      </w:r>
    </w:p>
    <w:p w14:paraId="19E6EEB4"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4B6037D9"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fallen away from grace - fallen away from Christ.” Is this a true or false statement? If false, what can be trusted?</w:t>
      </w:r>
    </w:p>
    <w:p w14:paraId="454B4C1C" w14:textId="77777777" w:rsidR="00944390" w:rsidRPr="00285951" w:rsidRDefault="00944390" w:rsidP="00944390">
      <w:pPr>
        <w:spacing w:after="0" w:line="276" w:lineRule="auto"/>
        <w:ind w:left="270"/>
        <w:jc w:val="both"/>
        <w:rPr>
          <w:rFonts w:ascii="Times New Roman" w:hAnsi="Times New Roman" w:cs="Times New Roman"/>
          <w:bCs/>
          <w:color w:val="000000" w:themeColor="text1"/>
        </w:rPr>
      </w:pPr>
    </w:p>
    <w:p w14:paraId="74B3A490" w14:textId="77777777" w:rsidR="00944390" w:rsidRPr="00285951" w:rsidRDefault="00944390" w:rsidP="00944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 (Galatians 5:13-15)</w:t>
      </w:r>
    </w:p>
    <w:p w14:paraId="2ABD12B6" w14:textId="77777777" w:rsidR="00944390" w:rsidRPr="00285951" w:rsidRDefault="00944390" w:rsidP="00944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“So, I say, live by the Spirit, and you will not gratify the desires of the sinful nature. For the sinful nature desires what is contrary to the Spirit, and the Spirit what is contrary to the sinful nature. They are in conflict with each other, so that you do not do what you want. But if you are led by the Spirit, you are not under law.” (Galatians 5:16-18)</w:t>
      </w:r>
    </w:p>
    <w:p w14:paraId="3283A743"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acts of the sinful nature are obvious: sexual immorality, impurity and debauchery; idolatry and witchcraft; hatred, discord, jealousy, fits of rage, selfish ambition, dissensions, factions and envy; drunkenness, orgies, and the like. I warn you (Galatian Christians), as I did before, that those who live like this will not inherit the kingdom of God.” (Galatians 5:19-21)</w:t>
      </w:r>
    </w:p>
    <w:p w14:paraId="7FB47254"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These acts of sinful nature existed among Christians during Paul’s time and from then up to and including the present day. So, his warning applies to all Christians in all generations.</w:t>
      </w:r>
    </w:p>
    <w:p w14:paraId="4892FB2C"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49BAAE29" w14:textId="77777777" w:rsidR="00944390" w:rsidRPr="00285951" w:rsidRDefault="00944390" w:rsidP="00944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(Galatians 5:22-26)</w:t>
      </w:r>
    </w:p>
    <w:p w14:paraId="19B8394F" w14:textId="77777777" w:rsidR="00944390" w:rsidRPr="00285951" w:rsidRDefault="00944390" w:rsidP="0094439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Restoration</w:t>
      </w:r>
    </w:p>
    <w:p w14:paraId="4B7B3A14" w14:textId="77777777" w:rsidR="00944390"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if someone is caught in a sin, you who are spiritual should restore him gently. But watch yourself, or you also may be tempted. Carry each other's burdens, and in this way, you will fulfill the law of Christ. If anyone thinks he is something when he is nothing, he deceives himself. Each one should test his own actions. Then he can take pride in himself, without comparing himself to somebody else, for each one should carry his own load. Anyone who receives instruction in the word must share all good things with his instructor.” (Galatians 6:1-6)</w:t>
      </w:r>
    </w:p>
    <w:p w14:paraId="28455A4B" w14:textId="77777777" w:rsidR="006F732B" w:rsidRPr="00285951" w:rsidRDefault="006F732B" w:rsidP="00944390">
      <w:pPr>
        <w:spacing w:after="0" w:line="276" w:lineRule="auto"/>
        <w:jc w:val="both"/>
        <w:rPr>
          <w:rFonts w:ascii="Times New Roman" w:hAnsi="Times New Roman" w:cs="Times New Roman"/>
          <w:bCs/>
          <w:color w:val="000000" w:themeColor="text1"/>
        </w:rPr>
      </w:pPr>
    </w:p>
    <w:p w14:paraId="516FFBD0"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In the doctrine of “once saved always saved” Paul’s admonition to those “who are spiritual should restore him gently” is a false statement, since restoration is unnecessary as they are always in a saved state and in no need of being restored.</w:t>
      </w:r>
    </w:p>
    <w:p w14:paraId="501C3FA4" w14:textId="77777777" w:rsidR="00944390" w:rsidRPr="00285951" w:rsidRDefault="00944390" w:rsidP="00944390">
      <w:pPr>
        <w:spacing w:after="0" w:line="276" w:lineRule="auto"/>
        <w:ind w:left="270"/>
        <w:jc w:val="both"/>
        <w:rPr>
          <w:rFonts w:ascii="Times New Roman" w:hAnsi="Times New Roman" w:cs="Times New Roman"/>
          <w:bCs/>
          <w:color w:val="000000" w:themeColor="text1"/>
        </w:rPr>
      </w:pPr>
    </w:p>
    <w:p w14:paraId="66C251B0" w14:textId="77777777" w:rsidR="00944390" w:rsidRPr="00285951" w:rsidRDefault="00944390" w:rsidP="00944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God cannot be mocked. A man (a Galatian Christian sowing seed of sin will reap destruction)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 Therefore, as we have opportunity, let us do good to all people, especially to those who belong to the family of believers.” (Galatians 6:7-10)</w:t>
      </w:r>
    </w:p>
    <w:p w14:paraId="47C4C858"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Galatians</w:t>
      </w:r>
    </w:p>
    <w:p w14:paraId="6346B806" w14:textId="77777777" w:rsidR="00944390" w:rsidRPr="00285951" w:rsidRDefault="00944390" w:rsidP="0094439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through Moses was fulfilled when the covenant of Christ was established.</w:t>
      </w:r>
    </w:p>
    <w:p w14:paraId="2B0EB923" w14:textId="77777777" w:rsidR="00944390" w:rsidRPr="00285951" w:rsidRDefault="00944390" w:rsidP="0094439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cannot be obligated to competing covenants, one must choose between ritual or faith.</w:t>
      </w:r>
    </w:p>
    <w:p w14:paraId="6EE15053" w14:textId="52D96AF9" w:rsidR="00944390" w:rsidRPr="00285951" w:rsidRDefault="00944390" w:rsidP="0094439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Christian who returns to </w:t>
      </w:r>
      <w:r w:rsidR="006F732B">
        <w:rPr>
          <w:rFonts w:ascii="Times New Roman" w:hAnsi="Times New Roman" w:cs="Times New Roman"/>
          <w:bCs/>
          <w:color w:val="000000" w:themeColor="text1"/>
        </w:rPr>
        <w:t xml:space="preserve">their </w:t>
      </w:r>
      <w:r w:rsidRPr="00285951">
        <w:rPr>
          <w:rFonts w:ascii="Times New Roman" w:hAnsi="Times New Roman" w:cs="Times New Roman"/>
          <w:bCs/>
          <w:color w:val="000000" w:themeColor="text1"/>
        </w:rPr>
        <w:t>former sinful life will receive the reward of a sinner unless they return, repent and seek forgiveness.</w:t>
      </w:r>
    </w:p>
    <w:p w14:paraId="54D36D79" w14:textId="77777777" w:rsidR="00944390" w:rsidRPr="00285951" w:rsidRDefault="00944390" w:rsidP="00944390">
      <w:pPr>
        <w:spacing w:after="0" w:line="276" w:lineRule="auto"/>
        <w:jc w:val="both"/>
        <w:rPr>
          <w:rFonts w:ascii="Times New Roman" w:hAnsi="Times New Roman" w:cs="Times New Roman"/>
          <w:bCs/>
          <w:color w:val="000000" w:themeColor="text1"/>
        </w:rPr>
      </w:pPr>
    </w:p>
    <w:p w14:paraId="4E1B9565" w14:textId="77777777" w:rsidR="00944390" w:rsidRPr="00285951" w:rsidRDefault="00944390" w:rsidP="00944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t>
      </w:r>
    </w:p>
    <w:p w14:paraId="468251BF" w14:textId="717186AC" w:rsidR="00944390" w:rsidRDefault="00944390" w:rsidP="006F732B">
      <w:pPr>
        <w:spacing w:line="276" w:lineRule="auto"/>
        <w:jc w:val="both"/>
      </w:pPr>
      <w:r w:rsidRPr="00285951">
        <w:rPr>
          <w:rFonts w:ascii="Times New Roman" w:hAnsi="Times New Roman" w:cs="Times New Roman"/>
          <w:bCs/>
          <w:color w:val="000000" w:themeColor="text1"/>
        </w:rPr>
        <w:t>Who were the sons of God through Christ through faith who were turning back to weak and miserable principles and have fallen away from grace?</w:t>
      </w:r>
    </w:p>
    <w:sectPr w:rsidR="00944390"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68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90"/>
    <w:rsid w:val="002C08DE"/>
    <w:rsid w:val="006F732B"/>
    <w:rsid w:val="00944390"/>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4D85"/>
  <w15:chartTrackingRefBased/>
  <w15:docId w15:val="{FE92AF98-504E-453B-A1EF-399ED8C6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390"/>
    <w:rPr>
      <w:rFonts w:cs="Tunga"/>
      <w:kern w:val="0"/>
      <w:szCs w:val="22"/>
      <w:lang w:bidi="kn-IN"/>
      <w14:ligatures w14:val="none"/>
    </w:rPr>
  </w:style>
  <w:style w:type="paragraph" w:styleId="Heading1">
    <w:name w:val="heading 1"/>
    <w:basedOn w:val="Normal"/>
    <w:next w:val="Normal"/>
    <w:link w:val="Heading1Char"/>
    <w:uiPriority w:val="9"/>
    <w:qFormat/>
    <w:rsid w:val="00944390"/>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439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944390"/>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944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3575</Words>
  <Characters>18703</Characters>
  <Application>Microsoft Office Word</Application>
  <DocSecurity>0</DocSecurity>
  <Lines>935</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2023-07-03T13:35:00Z</dcterms:created>
  <dcterms:modified xsi:type="dcterms:W3CDTF">2023-07-03T13:48:00Z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ba04be93-988b-40e2-9972-7f6ec0718b64</vt:lpwstr>
  </property>
</Properties>
</file>