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E2A0D" w14:textId="7CDB7BA3" w:rsidR="00036E05" w:rsidRPr="00036E05" w:rsidRDefault="00036E05" w:rsidP="00036E05">
      <w:pPr>
        <w:pStyle w:val="Default"/>
        <w:jc w:val="center"/>
        <w:rPr>
          <w:b/>
          <w:bCs/>
          <w:sz w:val="36"/>
          <w:szCs w:val="36"/>
        </w:rPr>
      </w:pPr>
      <w:r w:rsidRPr="00036E05">
        <w:rPr>
          <w:b/>
          <w:bCs/>
          <w:sz w:val="36"/>
          <w:szCs w:val="36"/>
        </w:rPr>
        <w:t>I - II CHRONICLES</w:t>
      </w:r>
    </w:p>
    <w:p w14:paraId="678A3A95" w14:textId="77777777" w:rsidR="00036E05" w:rsidRDefault="00036E05" w:rsidP="00036E05">
      <w:pPr>
        <w:pStyle w:val="Default"/>
        <w:rPr>
          <w:b/>
          <w:bCs/>
          <w:sz w:val="22"/>
          <w:szCs w:val="22"/>
        </w:rPr>
      </w:pPr>
    </w:p>
    <w:p w14:paraId="51AFB459" w14:textId="7FD72CB8" w:rsidR="00036E05" w:rsidRPr="00036E05" w:rsidRDefault="00036E05" w:rsidP="00036E05">
      <w:pPr>
        <w:pStyle w:val="Default"/>
        <w:rPr>
          <w:sz w:val="28"/>
          <w:szCs w:val="28"/>
        </w:rPr>
      </w:pPr>
      <w:r w:rsidRPr="00036E05">
        <w:rPr>
          <w:b/>
          <w:bCs/>
          <w:sz w:val="28"/>
          <w:szCs w:val="28"/>
        </w:rPr>
        <w:t>Outlined Bible</w:t>
      </w:r>
    </w:p>
    <w:p w14:paraId="45401575" w14:textId="77777777" w:rsidR="00036E05" w:rsidRDefault="00036E05" w:rsidP="00036E05">
      <w:pPr>
        <w:pStyle w:val="Default"/>
        <w:rPr>
          <w:sz w:val="22"/>
          <w:szCs w:val="22"/>
        </w:rPr>
      </w:pPr>
      <w:r>
        <w:rPr>
          <w:b/>
          <w:bCs/>
          <w:sz w:val="22"/>
          <w:szCs w:val="22"/>
        </w:rPr>
        <w:t xml:space="preserve">Introduction: </w:t>
      </w:r>
      <w:r>
        <w:rPr>
          <w:sz w:val="22"/>
          <w:szCs w:val="22"/>
        </w:rPr>
        <w:t xml:space="preserve">As you read through I &amp; II Chronicles, you likely experienced </w:t>
      </w:r>
      <w:proofErr w:type="spellStart"/>
      <w:r>
        <w:rPr>
          <w:i/>
          <w:iCs/>
          <w:sz w:val="22"/>
          <w:szCs w:val="22"/>
        </w:rPr>
        <w:t>deja</w:t>
      </w:r>
      <w:proofErr w:type="spellEnd"/>
      <w:r>
        <w:rPr>
          <w:i/>
          <w:iCs/>
          <w:sz w:val="22"/>
          <w:szCs w:val="22"/>
        </w:rPr>
        <w:t xml:space="preserve"> vu. </w:t>
      </w:r>
      <w:r>
        <w:rPr>
          <w:sz w:val="22"/>
          <w:szCs w:val="22"/>
        </w:rPr>
        <w:t xml:space="preserve">Well over half of the material in Chronicles is a duplication of information found in Samuel and Kings. Why is this data repeated? Chronicles offers a different perspective than Samuel or Kings (see "Main Message" section). It was written to complement the other two. </w:t>
      </w:r>
    </w:p>
    <w:p w14:paraId="421A81EE" w14:textId="77777777" w:rsidR="00332101" w:rsidRDefault="00332101" w:rsidP="00036E05">
      <w:pPr>
        <w:pStyle w:val="Default"/>
        <w:rPr>
          <w:sz w:val="22"/>
          <w:szCs w:val="22"/>
        </w:rPr>
      </w:pPr>
    </w:p>
    <w:p w14:paraId="4683F016" w14:textId="77777777" w:rsidR="00036E05" w:rsidRDefault="00036E05" w:rsidP="00036E05">
      <w:pPr>
        <w:pStyle w:val="Default"/>
        <w:rPr>
          <w:sz w:val="22"/>
          <w:szCs w:val="22"/>
        </w:rPr>
      </w:pPr>
      <w:r>
        <w:rPr>
          <w:b/>
          <w:bCs/>
          <w:sz w:val="22"/>
          <w:szCs w:val="22"/>
        </w:rPr>
        <w:t xml:space="preserve">Name </w:t>
      </w:r>
      <w:r>
        <w:rPr>
          <w:sz w:val="22"/>
          <w:szCs w:val="22"/>
        </w:rPr>
        <w:t xml:space="preserve">- Chronicles </w:t>
      </w:r>
    </w:p>
    <w:p w14:paraId="4E9E59E0" w14:textId="77777777" w:rsidR="00036E05" w:rsidRDefault="00036E05" w:rsidP="00036E05">
      <w:pPr>
        <w:pStyle w:val="Default"/>
        <w:rPr>
          <w:sz w:val="22"/>
          <w:szCs w:val="22"/>
        </w:rPr>
      </w:pPr>
      <w:r>
        <w:rPr>
          <w:sz w:val="22"/>
          <w:szCs w:val="22"/>
        </w:rPr>
        <w:t xml:space="preserve">1. In the Hebrew Bible, the book was called "the Words of the Days" or "Events of the Period." </w:t>
      </w:r>
    </w:p>
    <w:p w14:paraId="2BEAD712" w14:textId="77777777" w:rsidR="00036E05" w:rsidRDefault="00036E05" w:rsidP="00036E05">
      <w:pPr>
        <w:pStyle w:val="Default"/>
        <w:rPr>
          <w:sz w:val="22"/>
          <w:szCs w:val="22"/>
        </w:rPr>
      </w:pPr>
      <w:r>
        <w:rPr>
          <w:sz w:val="22"/>
          <w:szCs w:val="22"/>
        </w:rPr>
        <w:t xml:space="preserve">2. The Septuagint referred to the book as "Of Things Omitted". </w:t>
      </w:r>
    </w:p>
    <w:p w14:paraId="6B498835" w14:textId="77777777" w:rsidR="00036E05" w:rsidRDefault="00036E05" w:rsidP="00036E05">
      <w:pPr>
        <w:pStyle w:val="Default"/>
        <w:rPr>
          <w:sz w:val="22"/>
          <w:szCs w:val="22"/>
        </w:rPr>
      </w:pPr>
      <w:r>
        <w:rPr>
          <w:sz w:val="22"/>
          <w:szCs w:val="22"/>
        </w:rPr>
        <w:t xml:space="preserve">3. The title "Chronicles" came to our English Bibles from a name </w:t>
      </w:r>
    </w:p>
    <w:p w14:paraId="7EFB3BB5" w14:textId="76D301DC" w:rsidR="00036E05" w:rsidRDefault="00036E05" w:rsidP="00036E05">
      <w:pPr>
        <w:pStyle w:val="Default"/>
        <w:rPr>
          <w:sz w:val="22"/>
          <w:szCs w:val="22"/>
        </w:rPr>
      </w:pPr>
      <w:r>
        <w:rPr>
          <w:sz w:val="22"/>
          <w:szCs w:val="22"/>
        </w:rPr>
        <w:t xml:space="preserve">change made by the </w:t>
      </w:r>
      <w:r w:rsidR="00F81849">
        <w:rPr>
          <w:sz w:val="22"/>
          <w:szCs w:val="22"/>
        </w:rPr>
        <w:t>4</w:t>
      </w:r>
      <w:r w:rsidR="00F81849" w:rsidRPr="00F81849">
        <w:rPr>
          <w:sz w:val="22"/>
          <w:szCs w:val="22"/>
          <w:vertAlign w:val="superscript"/>
        </w:rPr>
        <w:t>th</w:t>
      </w:r>
      <w:r w:rsidR="00F81849">
        <w:rPr>
          <w:sz w:val="22"/>
          <w:szCs w:val="22"/>
        </w:rPr>
        <w:t>-century</w:t>
      </w:r>
      <w:r>
        <w:rPr>
          <w:sz w:val="22"/>
          <w:szCs w:val="22"/>
        </w:rPr>
        <w:t xml:space="preserve"> historian Jerome. </w:t>
      </w:r>
    </w:p>
    <w:p w14:paraId="646E2EE3" w14:textId="77777777" w:rsidR="00332101" w:rsidRDefault="00332101" w:rsidP="00036E05">
      <w:pPr>
        <w:pStyle w:val="Default"/>
        <w:rPr>
          <w:sz w:val="22"/>
          <w:szCs w:val="22"/>
        </w:rPr>
      </w:pPr>
    </w:p>
    <w:p w14:paraId="072E82AC" w14:textId="77777777" w:rsidR="00036E05" w:rsidRDefault="00036E05" w:rsidP="00036E05">
      <w:pPr>
        <w:pStyle w:val="Default"/>
        <w:rPr>
          <w:sz w:val="22"/>
          <w:szCs w:val="22"/>
        </w:rPr>
      </w:pPr>
      <w:r>
        <w:rPr>
          <w:b/>
          <w:bCs/>
          <w:sz w:val="22"/>
          <w:szCs w:val="22"/>
        </w:rPr>
        <w:t xml:space="preserve">Author - </w:t>
      </w:r>
      <w:r>
        <w:rPr>
          <w:sz w:val="22"/>
          <w:szCs w:val="22"/>
        </w:rPr>
        <w:t xml:space="preserve">Tradition says that Ezra wrote these books. </w:t>
      </w:r>
    </w:p>
    <w:p w14:paraId="1E57B3F6" w14:textId="77777777" w:rsidR="00036E05" w:rsidRDefault="00036E05" w:rsidP="00036E05">
      <w:pPr>
        <w:pStyle w:val="Default"/>
        <w:rPr>
          <w:sz w:val="22"/>
          <w:szCs w:val="22"/>
        </w:rPr>
      </w:pPr>
      <w:r>
        <w:rPr>
          <w:sz w:val="22"/>
          <w:szCs w:val="22"/>
        </w:rPr>
        <w:t xml:space="preserve">1. He was certainly qualified to do so. (Ezra 7:10-11) </w:t>
      </w:r>
    </w:p>
    <w:p w14:paraId="259FB60A" w14:textId="77777777" w:rsidR="00036E05" w:rsidRDefault="00036E05" w:rsidP="00036E05">
      <w:pPr>
        <w:pStyle w:val="Default"/>
        <w:rPr>
          <w:sz w:val="22"/>
          <w:szCs w:val="22"/>
        </w:rPr>
      </w:pPr>
      <w:r>
        <w:rPr>
          <w:sz w:val="22"/>
          <w:szCs w:val="22"/>
        </w:rPr>
        <w:t xml:space="preserve">2. The Talmud supports this tradition. </w:t>
      </w:r>
    </w:p>
    <w:p w14:paraId="7B177705" w14:textId="77777777" w:rsidR="00036E05" w:rsidRDefault="00036E05" w:rsidP="00036E05">
      <w:pPr>
        <w:pStyle w:val="Default"/>
        <w:rPr>
          <w:sz w:val="22"/>
          <w:szCs w:val="22"/>
        </w:rPr>
      </w:pPr>
      <w:r>
        <w:rPr>
          <w:sz w:val="22"/>
          <w:szCs w:val="22"/>
        </w:rPr>
        <w:t xml:space="preserve">3. While uncertain, the authorship of Ezra is a reasonable possibility. </w:t>
      </w:r>
    </w:p>
    <w:p w14:paraId="4E3DEF67" w14:textId="77777777" w:rsidR="00036E05" w:rsidRDefault="00036E05" w:rsidP="00036E05">
      <w:pPr>
        <w:pStyle w:val="Default"/>
        <w:rPr>
          <w:sz w:val="22"/>
          <w:szCs w:val="22"/>
        </w:rPr>
      </w:pPr>
      <w:r>
        <w:rPr>
          <w:sz w:val="22"/>
          <w:szCs w:val="22"/>
        </w:rPr>
        <w:t xml:space="preserve">4. The author of Chronicles compiled these books from as many as ten different sources. (I Chronicles 9:1; II Chronicles 12:15) </w:t>
      </w:r>
    </w:p>
    <w:p w14:paraId="7737673A" w14:textId="77777777" w:rsidR="00332101" w:rsidRDefault="00332101" w:rsidP="00036E05">
      <w:pPr>
        <w:pStyle w:val="Default"/>
        <w:rPr>
          <w:sz w:val="22"/>
          <w:szCs w:val="22"/>
        </w:rPr>
      </w:pPr>
    </w:p>
    <w:p w14:paraId="39163489" w14:textId="77777777" w:rsidR="00036E05" w:rsidRDefault="00036E05" w:rsidP="00036E05">
      <w:pPr>
        <w:pStyle w:val="Default"/>
        <w:rPr>
          <w:sz w:val="22"/>
          <w:szCs w:val="22"/>
        </w:rPr>
      </w:pPr>
      <w:r>
        <w:rPr>
          <w:b/>
          <w:bCs/>
          <w:sz w:val="22"/>
          <w:szCs w:val="22"/>
        </w:rPr>
        <w:t xml:space="preserve">Purpose </w:t>
      </w:r>
      <w:r>
        <w:rPr>
          <w:sz w:val="22"/>
          <w:szCs w:val="22"/>
        </w:rPr>
        <w:t xml:space="preserve">–I &amp; II Chronicles were written to strengthen the remnant of the nation that made it through Babylonian captivity. </w:t>
      </w:r>
    </w:p>
    <w:p w14:paraId="23EA37C0" w14:textId="77777777" w:rsidR="00036E05" w:rsidRDefault="00036E05" w:rsidP="00036E05">
      <w:pPr>
        <w:pStyle w:val="Default"/>
        <w:rPr>
          <w:sz w:val="22"/>
          <w:szCs w:val="22"/>
        </w:rPr>
      </w:pPr>
      <w:r>
        <w:rPr>
          <w:sz w:val="22"/>
          <w:szCs w:val="22"/>
        </w:rPr>
        <w:t xml:space="preserve">1. That remnant needed to be reminded that the Lord was still with them because they were a covenant people. </w:t>
      </w:r>
    </w:p>
    <w:p w14:paraId="6B697B44" w14:textId="77777777" w:rsidR="00036E05" w:rsidRDefault="00036E05" w:rsidP="00036E05">
      <w:pPr>
        <w:pStyle w:val="Default"/>
        <w:rPr>
          <w:sz w:val="22"/>
          <w:szCs w:val="22"/>
        </w:rPr>
      </w:pPr>
      <w:r>
        <w:rPr>
          <w:sz w:val="22"/>
          <w:szCs w:val="22"/>
        </w:rPr>
        <w:t xml:space="preserve">2. The book also offered warnings against future apostasy and/or idolatry. </w:t>
      </w:r>
    </w:p>
    <w:p w14:paraId="0176A176" w14:textId="77777777" w:rsidR="00332101" w:rsidRDefault="00332101" w:rsidP="00036E05">
      <w:pPr>
        <w:pStyle w:val="Default"/>
        <w:rPr>
          <w:sz w:val="22"/>
          <w:szCs w:val="22"/>
        </w:rPr>
      </w:pPr>
    </w:p>
    <w:p w14:paraId="48AADA96" w14:textId="77777777" w:rsidR="00036E05" w:rsidRDefault="00036E05" w:rsidP="00036E05">
      <w:pPr>
        <w:pStyle w:val="Default"/>
        <w:rPr>
          <w:sz w:val="22"/>
          <w:szCs w:val="22"/>
        </w:rPr>
      </w:pPr>
      <w:r>
        <w:rPr>
          <w:b/>
          <w:bCs/>
          <w:sz w:val="22"/>
          <w:szCs w:val="22"/>
        </w:rPr>
        <w:t xml:space="preserve">I. Background of the book. </w:t>
      </w:r>
    </w:p>
    <w:p w14:paraId="5D908222" w14:textId="77777777" w:rsidR="00036E05" w:rsidRDefault="00036E05" w:rsidP="00036E05">
      <w:pPr>
        <w:pStyle w:val="Default"/>
        <w:rPr>
          <w:sz w:val="22"/>
          <w:szCs w:val="22"/>
        </w:rPr>
      </w:pPr>
      <w:r>
        <w:rPr>
          <w:sz w:val="22"/>
          <w:szCs w:val="22"/>
        </w:rPr>
        <w:t xml:space="preserve">A. In the ancient Hebrew Bible, I &amp; II Chronicles, along with Ezra, were likely one volume. </w:t>
      </w:r>
    </w:p>
    <w:p w14:paraId="0BDD43CC" w14:textId="77777777" w:rsidR="00036E05" w:rsidRDefault="00036E05" w:rsidP="00036E05">
      <w:pPr>
        <w:pStyle w:val="Default"/>
        <w:rPr>
          <w:sz w:val="22"/>
          <w:szCs w:val="22"/>
        </w:rPr>
      </w:pPr>
      <w:r>
        <w:rPr>
          <w:sz w:val="22"/>
          <w:szCs w:val="22"/>
        </w:rPr>
        <w:t xml:space="preserve">B. The Babylonian captivity. </w:t>
      </w:r>
    </w:p>
    <w:p w14:paraId="427E9CBC" w14:textId="77777777" w:rsidR="00036E05" w:rsidRDefault="00036E05" w:rsidP="00332101">
      <w:pPr>
        <w:pStyle w:val="Default"/>
        <w:ind w:left="270"/>
        <w:rPr>
          <w:sz w:val="22"/>
          <w:szCs w:val="22"/>
        </w:rPr>
      </w:pPr>
      <w:r>
        <w:rPr>
          <w:sz w:val="22"/>
          <w:szCs w:val="22"/>
        </w:rPr>
        <w:t xml:space="preserve">1. The captivity of Judah officially lasted from 605-536 BC (a period of 70 years). </w:t>
      </w:r>
    </w:p>
    <w:p w14:paraId="0E4FB7E9" w14:textId="77777777" w:rsidR="00036E05" w:rsidRDefault="00036E05" w:rsidP="00332101">
      <w:pPr>
        <w:pStyle w:val="Default"/>
        <w:ind w:left="270"/>
        <w:rPr>
          <w:sz w:val="22"/>
          <w:szCs w:val="22"/>
        </w:rPr>
      </w:pPr>
      <w:r>
        <w:rPr>
          <w:sz w:val="22"/>
          <w:szCs w:val="22"/>
        </w:rPr>
        <w:t xml:space="preserve">2. The reason for a 70-year exile is related in II Chronicles 36:21. </w:t>
      </w:r>
    </w:p>
    <w:p w14:paraId="234F106E" w14:textId="77777777" w:rsidR="00036E05" w:rsidRDefault="00036E05" w:rsidP="00036E05">
      <w:pPr>
        <w:pStyle w:val="Default"/>
        <w:rPr>
          <w:sz w:val="22"/>
          <w:szCs w:val="22"/>
        </w:rPr>
      </w:pPr>
      <w:r>
        <w:rPr>
          <w:sz w:val="22"/>
          <w:szCs w:val="22"/>
        </w:rPr>
        <w:t xml:space="preserve">C. The return. </w:t>
      </w:r>
    </w:p>
    <w:p w14:paraId="2B361AF0" w14:textId="77777777" w:rsidR="00036E05" w:rsidRDefault="00036E05" w:rsidP="00332101">
      <w:pPr>
        <w:pStyle w:val="Default"/>
        <w:ind w:left="360"/>
        <w:rPr>
          <w:sz w:val="22"/>
          <w:szCs w:val="22"/>
        </w:rPr>
      </w:pPr>
      <w:r>
        <w:rPr>
          <w:sz w:val="22"/>
          <w:szCs w:val="22"/>
        </w:rPr>
        <w:t xml:space="preserve">1. In 536 BC Cyrus proclaimed that all the Jews could return to their homeland. (II Chronicles 36:22-23) </w:t>
      </w:r>
    </w:p>
    <w:p w14:paraId="55B42DE5" w14:textId="77777777" w:rsidR="00036E05" w:rsidRDefault="00036E05" w:rsidP="00332101">
      <w:pPr>
        <w:pStyle w:val="Default"/>
        <w:ind w:left="360"/>
        <w:rPr>
          <w:sz w:val="22"/>
          <w:szCs w:val="22"/>
        </w:rPr>
      </w:pPr>
      <w:r>
        <w:rPr>
          <w:sz w:val="22"/>
          <w:szCs w:val="22"/>
        </w:rPr>
        <w:t xml:space="preserve">2. Ezra returned to Jerusalem in the seventh year of the King Artaxerxes I who ruled Persia from 465 to 423 BC) </w:t>
      </w:r>
    </w:p>
    <w:p w14:paraId="7C5199AE" w14:textId="77777777" w:rsidR="00036E05" w:rsidRDefault="00036E05" w:rsidP="00332101">
      <w:pPr>
        <w:pStyle w:val="Default"/>
        <w:ind w:left="360"/>
        <w:rPr>
          <w:sz w:val="22"/>
          <w:szCs w:val="22"/>
        </w:rPr>
      </w:pPr>
      <w:r>
        <w:rPr>
          <w:sz w:val="22"/>
          <w:szCs w:val="22"/>
        </w:rPr>
        <w:t xml:space="preserve">3. The Temple had been rebuilt between 520 and 515 BC, but the people were spiritually apathetic. </w:t>
      </w:r>
    </w:p>
    <w:p w14:paraId="480CF300" w14:textId="77777777" w:rsidR="00036E05" w:rsidRDefault="00036E05" w:rsidP="00332101">
      <w:pPr>
        <w:pStyle w:val="Default"/>
        <w:ind w:left="360"/>
        <w:rPr>
          <w:sz w:val="22"/>
          <w:szCs w:val="22"/>
        </w:rPr>
      </w:pPr>
      <w:r>
        <w:rPr>
          <w:sz w:val="22"/>
          <w:szCs w:val="22"/>
        </w:rPr>
        <w:t xml:space="preserve">4. Under the leadership of Nehemiah (ca. 445 BC) there was a spiritual climate conducive to penning a book like Chronicles; </w:t>
      </w:r>
    </w:p>
    <w:p w14:paraId="5EAC7A3A" w14:textId="74536934" w:rsidR="00036E05" w:rsidRDefault="00036E05" w:rsidP="00036E05">
      <w:pPr>
        <w:pStyle w:val="Default"/>
        <w:rPr>
          <w:rFonts w:cs="Vrinda"/>
          <w:color w:val="auto"/>
        </w:rPr>
      </w:pPr>
      <w:r>
        <w:rPr>
          <w:rFonts w:cs="Vrinda"/>
          <w:color w:val="auto"/>
        </w:rPr>
        <w:t xml:space="preserve">D. The following chart helps with the </w:t>
      </w:r>
      <w:r w:rsidR="00332101">
        <w:rPr>
          <w:rFonts w:cs="Vrinda"/>
          <w:color w:val="auto"/>
        </w:rPr>
        <w:t>timeline</w:t>
      </w:r>
      <w:r>
        <w:rPr>
          <w:rFonts w:cs="Vrinda"/>
          <w:color w:val="auto"/>
        </w:rPr>
        <w:t xml:space="preserve">: </w:t>
      </w:r>
    </w:p>
    <w:p w14:paraId="1F25E800" w14:textId="77777777" w:rsidR="00F81849" w:rsidRDefault="00F81849" w:rsidP="00036E05">
      <w:pPr>
        <w:pStyle w:val="Default"/>
        <w:rPr>
          <w:rFonts w:cs="Vrinda"/>
          <w:color w:val="auto"/>
        </w:rPr>
      </w:pPr>
    </w:p>
    <w:p w14:paraId="204033A8" w14:textId="0EC92144" w:rsidR="00332101" w:rsidRDefault="00332101" w:rsidP="00036E05">
      <w:pPr>
        <w:pStyle w:val="Default"/>
        <w:rPr>
          <w:rFonts w:cs="Vrinda"/>
          <w:color w:val="auto"/>
        </w:rPr>
      </w:pPr>
      <w:r w:rsidRPr="00332101">
        <w:rPr>
          <w:rFonts w:cs="Vrinda"/>
          <w:noProof/>
          <w:color w:val="auto"/>
        </w:rPr>
        <w:drawing>
          <wp:inline distT="0" distB="0" distL="0" distR="0" wp14:anchorId="71B535B9" wp14:editId="07185A8A">
            <wp:extent cx="5819775" cy="1149350"/>
            <wp:effectExtent l="0" t="0" r="9525" b="0"/>
            <wp:docPr id="6053555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31478" cy="1151661"/>
                    </a:xfrm>
                    <a:prstGeom prst="rect">
                      <a:avLst/>
                    </a:prstGeom>
                    <a:noFill/>
                    <a:ln>
                      <a:noFill/>
                    </a:ln>
                  </pic:spPr>
                </pic:pic>
              </a:graphicData>
            </a:graphic>
          </wp:inline>
        </w:drawing>
      </w:r>
    </w:p>
    <w:p w14:paraId="19D9DCC3" w14:textId="77777777" w:rsidR="00036E05" w:rsidRDefault="00036E05" w:rsidP="00036E05">
      <w:pPr>
        <w:pStyle w:val="Default"/>
        <w:rPr>
          <w:rFonts w:cs="Vrinda"/>
          <w:color w:val="auto"/>
          <w:sz w:val="22"/>
          <w:szCs w:val="22"/>
        </w:rPr>
      </w:pPr>
      <w:r>
        <w:rPr>
          <w:rFonts w:cs="Vrinda"/>
          <w:b/>
          <w:bCs/>
          <w:color w:val="auto"/>
          <w:sz w:val="22"/>
          <w:szCs w:val="22"/>
        </w:rPr>
        <w:lastRenderedPageBreak/>
        <w:t xml:space="preserve">II. The Main Message of the book. </w:t>
      </w:r>
    </w:p>
    <w:p w14:paraId="55F6E893" w14:textId="77777777" w:rsidR="00036E05" w:rsidRDefault="00036E05" w:rsidP="00036E05">
      <w:pPr>
        <w:pStyle w:val="Default"/>
        <w:rPr>
          <w:color w:val="auto"/>
          <w:sz w:val="22"/>
          <w:szCs w:val="22"/>
        </w:rPr>
      </w:pPr>
      <w:r>
        <w:rPr>
          <w:color w:val="auto"/>
          <w:sz w:val="22"/>
          <w:szCs w:val="22"/>
        </w:rPr>
        <w:t xml:space="preserve">A. The main message of the book(s) was to remind the people of their covenant relationship with God and encourage them to act accordingly. </w:t>
      </w:r>
    </w:p>
    <w:p w14:paraId="7C453108" w14:textId="77777777" w:rsidR="00036E05" w:rsidRDefault="00036E05" w:rsidP="00332101">
      <w:pPr>
        <w:pStyle w:val="Default"/>
        <w:ind w:left="360"/>
        <w:rPr>
          <w:color w:val="auto"/>
          <w:sz w:val="22"/>
          <w:szCs w:val="22"/>
        </w:rPr>
      </w:pPr>
      <w:r>
        <w:rPr>
          <w:color w:val="auto"/>
          <w:sz w:val="22"/>
          <w:szCs w:val="22"/>
        </w:rPr>
        <w:t xml:space="preserve">1. The exiles had come home from Babylon. </w:t>
      </w:r>
    </w:p>
    <w:p w14:paraId="0576F3C0" w14:textId="77777777" w:rsidR="00036E05" w:rsidRDefault="00036E05" w:rsidP="00332101">
      <w:pPr>
        <w:pStyle w:val="Default"/>
        <w:ind w:left="360"/>
        <w:rPr>
          <w:color w:val="auto"/>
          <w:sz w:val="22"/>
          <w:szCs w:val="22"/>
        </w:rPr>
      </w:pPr>
      <w:r>
        <w:rPr>
          <w:color w:val="auto"/>
          <w:sz w:val="22"/>
          <w:szCs w:val="22"/>
        </w:rPr>
        <w:t xml:space="preserve">2. Though the Temple had been rebuilt, it had been neglected by the people. </w:t>
      </w:r>
    </w:p>
    <w:p w14:paraId="3F71B955" w14:textId="77777777" w:rsidR="00036E05" w:rsidRDefault="00036E05" w:rsidP="00332101">
      <w:pPr>
        <w:pStyle w:val="Default"/>
        <w:ind w:left="360"/>
        <w:rPr>
          <w:color w:val="auto"/>
          <w:sz w:val="22"/>
          <w:szCs w:val="22"/>
        </w:rPr>
      </w:pPr>
      <w:r>
        <w:rPr>
          <w:color w:val="auto"/>
          <w:sz w:val="22"/>
          <w:szCs w:val="22"/>
        </w:rPr>
        <w:t xml:space="preserve">3. Revival in the land would not and could not occur until proper worship was restored there. </w:t>
      </w:r>
    </w:p>
    <w:p w14:paraId="08DFCEA5" w14:textId="77777777" w:rsidR="00036E05" w:rsidRDefault="00036E05" w:rsidP="00036E05">
      <w:pPr>
        <w:pStyle w:val="Default"/>
        <w:rPr>
          <w:color w:val="auto"/>
          <w:sz w:val="22"/>
          <w:szCs w:val="22"/>
        </w:rPr>
      </w:pPr>
      <w:r>
        <w:rPr>
          <w:color w:val="auto"/>
          <w:sz w:val="22"/>
          <w:szCs w:val="22"/>
        </w:rPr>
        <w:t xml:space="preserve">B. Chronicles, then, is a history of the nation from a priestly perspective. </w:t>
      </w:r>
    </w:p>
    <w:p w14:paraId="3D5CFDA5" w14:textId="77777777" w:rsidR="00F81849" w:rsidRDefault="00036E05" w:rsidP="00332101">
      <w:pPr>
        <w:pStyle w:val="Default"/>
        <w:ind w:left="360"/>
        <w:rPr>
          <w:color w:val="auto"/>
          <w:sz w:val="22"/>
          <w:szCs w:val="22"/>
        </w:rPr>
      </w:pPr>
      <w:r>
        <w:rPr>
          <w:color w:val="auto"/>
          <w:sz w:val="22"/>
          <w:szCs w:val="22"/>
        </w:rPr>
        <w:t>1. By contrast, the books of Samuel and Kings offered history from the political perspective.</w:t>
      </w:r>
    </w:p>
    <w:p w14:paraId="0D073E7A" w14:textId="337B8181" w:rsidR="00036E05" w:rsidRDefault="00F81849" w:rsidP="00332101">
      <w:pPr>
        <w:pStyle w:val="Default"/>
        <w:ind w:left="360"/>
        <w:rPr>
          <w:color w:val="auto"/>
          <w:sz w:val="22"/>
          <w:szCs w:val="22"/>
        </w:rPr>
      </w:pPr>
      <w:r>
        <w:rPr>
          <w:color w:val="auto"/>
          <w:sz w:val="22"/>
          <w:szCs w:val="22"/>
        </w:rPr>
        <w:t xml:space="preserve">2. The following chart gives a helpful comparison between the books: </w:t>
      </w:r>
      <w:r w:rsidR="00036E05">
        <w:rPr>
          <w:color w:val="auto"/>
          <w:sz w:val="22"/>
          <w:szCs w:val="22"/>
        </w:rPr>
        <w:t xml:space="preserve"> </w:t>
      </w:r>
    </w:p>
    <w:tbl>
      <w:tblPr>
        <w:tblW w:w="9468"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5148"/>
        <w:gridCol w:w="4320"/>
      </w:tblGrid>
      <w:tr w:rsidR="00036E05" w14:paraId="49F9252C" w14:textId="77777777" w:rsidTr="00036E05">
        <w:tblPrEx>
          <w:tblCellMar>
            <w:top w:w="0" w:type="dxa"/>
            <w:bottom w:w="0" w:type="dxa"/>
          </w:tblCellMar>
        </w:tblPrEx>
        <w:trPr>
          <w:trHeight w:val="984"/>
        </w:trPr>
        <w:tc>
          <w:tcPr>
            <w:tcW w:w="5148" w:type="dxa"/>
            <w:tcBorders>
              <w:top w:val="none" w:sz="6" w:space="0" w:color="auto"/>
              <w:bottom w:val="none" w:sz="6" w:space="0" w:color="auto"/>
              <w:right w:val="none" w:sz="6" w:space="0" w:color="auto"/>
            </w:tcBorders>
          </w:tcPr>
          <w:p w14:paraId="69F47A14" w14:textId="5A9B6604" w:rsidR="00036E05" w:rsidRDefault="00036E05">
            <w:pPr>
              <w:pStyle w:val="Default"/>
              <w:rPr>
                <w:sz w:val="22"/>
                <w:szCs w:val="22"/>
              </w:rPr>
            </w:pPr>
            <w:r>
              <w:rPr>
                <w:b/>
                <w:bCs/>
                <w:sz w:val="22"/>
                <w:szCs w:val="22"/>
              </w:rPr>
              <w:t xml:space="preserve">SAMUEL-KINGS </w:t>
            </w:r>
          </w:p>
          <w:p w14:paraId="62FC2E1A" w14:textId="77777777" w:rsidR="00036E05" w:rsidRDefault="00036E05">
            <w:pPr>
              <w:pStyle w:val="Default"/>
              <w:rPr>
                <w:sz w:val="22"/>
                <w:szCs w:val="22"/>
              </w:rPr>
            </w:pPr>
            <w:r>
              <w:rPr>
                <w:sz w:val="22"/>
                <w:szCs w:val="22"/>
              </w:rPr>
              <w:t xml:space="preserve">-Viewed both North &amp; South </w:t>
            </w:r>
          </w:p>
          <w:p w14:paraId="7F81774E" w14:textId="77777777" w:rsidR="00036E05" w:rsidRDefault="00036E05">
            <w:pPr>
              <w:pStyle w:val="Default"/>
              <w:rPr>
                <w:sz w:val="22"/>
                <w:szCs w:val="22"/>
              </w:rPr>
            </w:pPr>
            <w:r>
              <w:rPr>
                <w:sz w:val="22"/>
                <w:szCs w:val="22"/>
              </w:rPr>
              <w:t xml:space="preserve">-Emphasis on the throne </w:t>
            </w:r>
          </w:p>
          <w:p w14:paraId="24CADFB4" w14:textId="77777777" w:rsidR="00036E05" w:rsidRDefault="00036E05">
            <w:pPr>
              <w:pStyle w:val="Default"/>
              <w:rPr>
                <w:sz w:val="22"/>
                <w:szCs w:val="22"/>
              </w:rPr>
            </w:pPr>
            <w:r>
              <w:rPr>
                <w:sz w:val="22"/>
                <w:szCs w:val="22"/>
              </w:rPr>
              <w:t xml:space="preserve">-Civil/political history </w:t>
            </w:r>
          </w:p>
          <w:p w14:paraId="15F4B351" w14:textId="77777777" w:rsidR="00036E05" w:rsidRDefault="00036E05">
            <w:pPr>
              <w:pStyle w:val="Default"/>
              <w:rPr>
                <w:sz w:val="22"/>
                <w:szCs w:val="22"/>
              </w:rPr>
            </w:pPr>
            <w:r>
              <w:rPr>
                <w:sz w:val="22"/>
                <w:szCs w:val="22"/>
              </w:rPr>
              <w:t xml:space="preserve">-Emphasis on the prophet </w:t>
            </w:r>
          </w:p>
          <w:p w14:paraId="678FE35F" w14:textId="77777777" w:rsidR="00036E05" w:rsidRDefault="00036E05">
            <w:pPr>
              <w:pStyle w:val="Default"/>
              <w:rPr>
                <w:sz w:val="22"/>
                <w:szCs w:val="22"/>
              </w:rPr>
            </w:pPr>
            <w:r>
              <w:rPr>
                <w:sz w:val="22"/>
                <w:szCs w:val="22"/>
              </w:rPr>
              <w:t xml:space="preserve">-Wars prominent </w:t>
            </w:r>
          </w:p>
          <w:p w14:paraId="16128F27" w14:textId="77777777" w:rsidR="00036E05" w:rsidRDefault="00036E05">
            <w:pPr>
              <w:pStyle w:val="Default"/>
              <w:rPr>
                <w:sz w:val="22"/>
                <w:szCs w:val="22"/>
              </w:rPr>
            </w:pPr>
            <w:r>
              <w:rPr>
                <w:sz w:val="22"/>
                <w:szCs w:val="22"/>
              </w:rPr>
              <w:t xml:space="preserve">-Indictment of the 2 nations </w:t>
            </w:r>
          </w:p>
        </w:tc>
        <w:tc>
          <w:tcPr>
            <w:tcW w:w="4320" w:type="dxa"/>
            <w:tcBorders>
              <w:top w:val="none" w:sz="6" w:space="0" w:color="auto"/>
              <w:left w:val="none" w:sz="6" w:space="0" w:color="auto"/>
              <w:bottom w:val="none" w:sz="6" w:space="0" w:color="auto"/>
            </w:tcBorders>
          </w:tcPr>
          <w:p w14:paraId="610A8443" w14:textId="77777777" w:rsidR="00036E05" w:rsidRDefault="00036E05">
            <w:pPr>
              <w:pStyle w:val="Default"/>
              <w:rPr>
                <w:sz w:val="22"/>
                <w:szCs w:val="22"/>
              </w:rPr>
            </w:pPr>
            <w:r>
              <w:rPr>
                <w:b/>
                <w:bCs/>
                <w:sz w:val="22"/>
                <w:szCs w:val="22"/>
              </w:rPr>
              <w:t xml:space="preserve">CHRONICLES </w:t>
            </w:r>
          </w:p>
          <w:p w14:paraId="6B80E7E9" w14:textId="77777777" w:rsidR="00036E05" w:rsidRDefault="00036E05">
            <w:pPr>
              <w:pStyle w:val="Default"/>
              <w:rPr>
                <w:sz w:val="22"/>
                <w:szCs w:val="22"/>
              </w:rPr>
            </w:pPr>
            <w:r>
              <w:rPr>
                <w:sz w:val="22"/>
                <w:szCs w:val="22"/>
              </w:rPr>
              <w:t xml:space="preserve">-Viewed only the South </w:t>
            </w:r>
          </w:p>
          <w:p w14:paraId="4B4DD339" w14:textId="77777777" w:rsidR="00036E05" w:rsidRDefault="00036E05">
            <w:pPr>
              <w:pStyle w:val="Default"/>
              <w:rPr>
                <w:sz w:val="22"/>
                <w:szCs w:val="22"/>
              </w:rPr>
            </w:pPr>
            <w:r>
              <w:rPr>
                <w:sz w:val="22"/>
                <w:szCs w:val="22"/>
              </w:rPr>
              <w:t xml:space="preserve">-Emphasis on the Temple </w:t>
            </w:r>
          </w:p>
          <w:p w14:paraId="03AD1C09" w14:textId="77777777" w:rsidR="00036E05" w:rsidRDefault="00036E05">
            <w:pPr>
              <w:pStyle w:val="Default"/>
              <w:rPr>
                <w:sz w:val="22"/>
                <w:szCs w:val="22"/>
              </w:rPr>
            </w:pPr>
            <w:r>
              <w:rPr>
                <w:sz w:val="22"/>
                <w:szCs w:val="22"/>
              </w:rPr>
              <w:t xml:space="preserve">-Sacred history </w:t>
            </w:r>
          </w:p>
          <w:p w14:paraId="23192F15" w14:textId="77777777" w:rsidR="00036E05" w:rsidRDefault="00036E05">
            <w:pPr>
              <w:pStyle w:val="Default"/>
              <w:rPr>
                <w:sz w:val="22"/>
                <w:szCs w:val="22"/>
              </w:rPr>
            </w:pPr>
            <w:r>
              <w:rPr>
                <w:sz w:val="22"/>
                <w:szCs w:val="22"/>
              </w:rPr>
              <w:t xml:space="preserve">-Emphasis on the priest </w:t>
            </w:r>
          </w:p>
          <w:p w14:paraId="182FF9BF" w14:textId="77777777" w:rsidR="00036E05" w:rsidRDefault="00036E05">
            <w:pPr>
              <w:pStyle w:val="Default"/>
              <w:rPr>
                <w:sz w:val="22"/>
                <w:szCs w:val="22"/>
              </w:rPr>
            </w:pPr>
            <w:r>
              <w:rPr>
                <w:sz w:val="22"/>
                <w:szCs w:val="22"/>
              </w:rPr>
              <w:t xml:space="preserve">-Wars less prominent </w:t>
            </w:r>
          </w:p>
          <w:p w14:paraId="038CC1F2" w14:textId="77777777" w:rsidR="00036E05" w:rsidRDefault="00036E05">
            <w:pPr>
              <w:pStyle w:val="Default"/>
              <w:rPr>
                <w:sz w:val="22"/>
                <w:szCs w:val="22"/>
              </w:rPr>
            </w:pPr>
            <w:r>
              <w:rPr>
                <w:sz w:val="22"/>
                <w:szCs w:val="22"/>
              </w:rPr>
              <w:t xml:space="preserve">-Remnant encouraged </w:t>
            </w:r>
          </w:p>
        </w:tc>
      </w:tr>
    </w:tbl>
    <w:p w14:paraId="6BCE186C" w14:textId="77777777" w:rsidR="00332101" w:rsidRDefault="00332101" w:rsidP="00332101">
      <w:pPr>
        <w:pStyle w:val="Default"/>
        <w:rPr>
          <w:sz w:val="22"/>
          <w:szCs w:val="22"/>
        </w:rPr>
      </w:pPr>
      <w:r>
        <w:rPr>
          <w:b/>
          <w:bCs/>
          <w:sz w:val="22"/>
          <w:szCs w:val="22"/>
        </w:rPr>
        <w:t xml:space="preserve">III. Outline of the book. </w:t>
      </w:r>
    </w:p>
    <w:p w14:paraId="5C8BC844" w14:textId="77777777" w:rsidR="00332101" w:rsidRDefault="00332101" w:rsidP="00332101">
      <w:pPr>
        <w:pStyle w:val="Default"/>
        <w:rPr>
          <w:sz w:val="22"/>
          <w:szCs w:val="22"/>
        </w:rPr>
      </w:pPr>
      <w:r>
        <w:rPr>
          <w:sz w:val="22"/>
          <w:szCs w:val="22"/>
        </w:rPr>
        <w:t xml:space="preserve">A. Genealogies. (I Chronicles 1-9) </w:t>
      </w:r>
    </w:p>
    <w:p w14:paraId="798EBB3B" w14:textId="77777777" w:rsidR="00332101" w:rsidRDefault="00332101" w:rsidP="00332101">
      <w:pPr>
        <w:pStyle w:val="Default"/>
        <w:ind w:left="360"/>
        <w:rPr>
          <w:sz w:val="22"/>
          <w:szCs w:val="22"/>
        </w:rPr>
      </w:pPr>
      <w:r>
        <w:rPr>
          <w:sz w:val="22"/>
          <w:szCs w:val="22"/>
        </w:rPr>
        <w:t xml:space="preserve">1. From Adam to Noah. (I Chronicles 1:1-4) </w:t>
      </w:r>
    </w:p>
    <w:p w14:paraId="73B1C12A" w14:textId="77777777" w:rsidR="00332101" w:rsidRDefault="00332101" w:rsidP="00332101">
      <w:pPr>
        <w:pStyle w:val="Default"/>
        <w:ind w:left="360"/>
        <w:rPr>
          <w:sz w:val="22"/>
          <w:szCs w:val="22"/>
        </w:rPr>
      </w:pPr>
      <w:r>
        <w:rPr>
          <w:sz w:val="22"/>
          <w:szCs w:val="22"/>
        </w:rPr>
        <w:t xml:space="preserve">2. From Noah's sons to Jacob and Esau. (I Chronicles 1:5-54) </w:t>
      </w:r>
    </w:p>
    <w:p w14:paraId="054C567B" w14:textId="77777777" w:rsidR="00332101" w:rsidRDefault="00332101" w:rsidP="00332101">
      <w:pPr>
        <w:pStyle w:val="Default"/>
        <w:ind w:left="360"/>
        <w:rPr>
          <w:sz w:val="22"/>
          <w:szCs w:val="22"/>
        </w:rPr>
      </w:pPr>
      <w:r>
        <w:rPr>
          <w:sz w:val="22"/>
          <w:szCs w:val="22"/>
        </w:rPr>
        <w:t xml:space="preserve">3. From Judah to David's descendants. (I Chronicles 2:1-4; 23) </w:t>
      </w:r>
    </w:p>
    <w:p w14:paraId="5C9E67A7" w14:textId="77777777" w:rsidR="00332101" w:rsidRDefault="00332101" w:rsidP="00332101">
      <w:pPr>
        <w:pStyle w:val="Default"/>
        <w:ind w:left="360"/>
        <w:rPr>
          <w:sz w:val="22"/>
          <w:szCs w:val="22"/>
        </w:rPr>
      </w:pPr>
      <w:r>
        <w:rPr>
          <w:sz w:val="22"/>
          <w:szCs w:val="22"/>
        </w:rPr>
        <w:t xml:space="preserve">4. The lineage of Jacob's other sons is given, with particular attention to Levi. </w:t>
      </w:r>
    </w:p>
    <w:p w14:paraId="43FB49A2" w14:textId="77777777" w:rsidR="00332101" w:rsidRDefault="00332101" w:rsidP="00332101">
      <w:pPr>
        <w:pStyle w:val="Default"/>
        <w:ind w:left="360"/>
        <w:rPr>
          <w:sz w:val="22"/>
          <w:szCs w:val="22"/>
        </w:rPr>
      </w:pPr>
      <w:r>
        <w:rPr>
          <w:sz w:val="22"/>
          <w:szCs w:val="22"/>
        </w:rPr>
        <w:t xml:space="preserve">5. A listing of those who resettled in Jerusalem following Babylonian exile is given. (I Chronicles 9:1-44) </w:t>
      </w:r>
    </w:p>
    <w:p w14:paraId="1A44AF22" w14:textId="77777777" w:rsidR="00332101" w:rsidRDefault="00332101" w:rsidP="00332101">
      <w:pPr>
        <w:pStyle w:val="Default"/>
        <w:rPr>
          <w:sz w:val="22"/>
          <w:szCs w:val="22"/>
        </w:rPr>
      </w:pPr>
      <w:r>
        <w:rPr>
          <w:sz w:val="22"/>
          <w:szCs w:val="22"/>
        </w:rPr>
        <w:t xml:space="preserve">B. David's reign. (I Chronicles 10-29) </w:t>
      </w:r>
    </w:p>
    <w:p w14:paraId="57FF78AD" w14:textId="77777777" w:rsidR="00332101" w:rsidRDefault="00332101" w:rsidP="00332101">
      <w:pPr>
        <w:pStyle w:val="Default"/>
        <w:tabs>
          <w:tab w:val="left" w:pos="90"/>
        </w:tabs>
        <w:ind w:left="360"/>
        <w:rPr>
          <w:sz w:val="22"/>
          <w:szCs w:val="22"/>
        </w:rPr>
      </w:pPr>
      <w:r>
        <w:rPr>
          <w:sz w:val="22"/>
          <w:szCs w:val="22"/>
        </w:rPr>
        <w:t xml:space="preserve">1. The stage for David's reign is set by details of King Saul's death. (10:1-14) </w:t>
      </w:r>
    </w:p>
    <w:p w14:paraId="7EC57011" w14:textId="77777777" w:rsidR="00332101" w:rsidRDefault="00332101" w:rsidP="00332101">
      <w:pPr>
        <w:pStyle w:val="Default"/>
        <w:tabs>
          <w:tab w:val="left" w:pos="90"/>
        </w:tabs>
        <w:ind w:left="360"/>
        <w:rPr>
          <w:sz w:val="22"/>
          <w:szCs w:val="22"/>
        </w:rPr>
      </w:pPr>
      <w:r>
        <w:rPr>
          <w:sz w:val="22"/>
          <w:szCs w:val="22"/>
        </w:rPr>
        <w:t xml:space="preserve">2. David is made king over all Israel and captures Jerusalem. (11:1-9) </w:t>
      </w:r>
    </w:p>
    <w:p w14:paraId="7769399A" w14:textId="77777777" w:rsidR="00332101" w:rsidRDefault="00332101" w:rsidP="00332101">
      <w:pPr>
        <w:pStyle w:val="Default"/>
        <w:tabs>
          <w:tab w:val="left" w:pos="90"/>
        </w:tabs>
        <w:ind w:left="360"/>
        <w:rPr>
          <w:sz w:val="22"/>
          <w:szCs w:val="22"/>
        </w:rPr>
      </w:pPr>
      <w:r>
        <w:rPr>
          <w:sz w:val="22"/>
          <w:szCs w:val="22"/>
        </w:rPr>
        <w:t xml:space="preserve">3. David's loyal servants are named. (11:10-12:40) </w:t>
      </w:r>
    </w:p>
    <w:p w14:paraId="1AD3CBD9" w14:textId="77777777" w:rsidR="00332101" w:rsidRDefault="00332101" w:rsidP="00332101">
      <w:pPr>
        <w:pStyle w:val="Default"/>
        <w:tabs>
          <w:tab w:val="left" w:pos="90"/>
        </w:tabs>
        <w:ind w:left="360"/>
        <w:rPr>
          <w:sz w:val="22"/>
          <w:szCs w:val="22"/>
        </w:rPr>
      </w:pPr>
      <w:r>
        <w:rPr>
          <w:sz w:val="22"/>
          <w:szCs w:val="22"/>
        </w:rPr>
        <w:t xml:space="preserve">4. David brings the Ark of the Covenant back to Jerusalem. (13:1 -16:43) </w:t>
      </w:r>
    </w:p>
    <w:p w14:paraId="4A4003E5" w14:textId="77777777" w:rsidR="00332101" w:rsidRDefault="00332101" w:rsidP="00332101">
      <w:pPr>
        <w:pStyle w:val="Default"/>
        <w:tabs>
          <w:tab w:val="left" w:pos="90"/>
        </w:tabs>
        <w:ind w:left="360"/>
        <w:rPr>
          <w:sz w:val="22"/>
          <w:szCs w:val="22"/>
        </w:rPr>
      </w:pPr>
      <w:r>
        <w:rPr>
          <w:sz w:val="22"/>
          <w:szCs w:val="22"/>
        </w:rPr>
        <w:t xml:space="preserve">5. David will not be allowed to build the Temple (17:1-2), but God establishes a special covenant with him. (17:3-27) </w:t>
      </w:r>
    </w:p>
    <w:p w14:paraId="14E24DA6" w14:textId="77777777" w:rsidR="00332101" w:rsidRDefault="00332101" w:rsidP="00332101">
      <w:pPr>
        <w:pStyle w:val="Default"/>
        <w:tabs>
          <w:tab w:val="left" w:pos="90"/>
        </w:tabs>
        <w:ind w:left="360"/>
        <w:rPr>
          <w:sz w:val="22"/>
          <w:szCs w:val="22"/>
        </w:rPr>
      </w:pPr>
      <w:r>
        <w:rPr>
          <w:sz w:val="22"/>
          <w:szCs w:val="22"/>
        </w:rPr>
        <w:t xml:space="preserve">6. David strengthens Israel's forces. (18:1-20:8) </w:t>
      </w:r>
    </w:p>
    <w:p w14:paraId="48C98A88" w14:textId="77777777" w:rsidR="00332101" w:rsidRDefault="00332101" w:rsidP="00332101">
      <w:pPr>
        <w:pStyle w:val="Default"/>
        <w:tabs>
          <w:tab w:val="left" w:pos="90"/>
        </w:tabs>
        <w:ind w:left="360"/>
        <w:rPr>
          <w:sz w:val="22"/>
          <w:szCs w:val="22"/>
        </w:rPr>
      </w:pPr>
      <w:r>
        <w:rPr>
          <w:sz w:val="22"/>
          <w:szCs w:val="22"/>
        </w:rPr>
        <w:t xml:space="preserve">7. He takes an unauthorized census. (21:1-30) </w:t>
      </w:r>
    </w:p>
    <w:p w14:paraId="76D46A34" w14:textId="77777777" w:rsidR="00332101" w:rsidRDefault="00332101" w:rsidP="00332101">
      <w:pPr>
        <w:pStyle w:val="Default"/>
        <w:tabs>
          <w:tab w:val="left" w:pos="90"/>
        </w:tabs>
        <w:ind w:left="360"/>
        <w:rPr>
          <w:sz w:val="22"/>
          <w:szCs w:val="22"/>
        </w:rPr>
      </w:pPr>
      <w:r>
        <w:rPr>
          <w:sz w:val="22"/>
          <w:szCs w:val="22"/>
        </w:rPr>
        <w:t xml:space="preserve">8. David makes preparation for the construction of the Temple. (22:1-19) </w:t>
      </w:r>
    </w:p>
    <w:p w14:paraId="4DFB552F" w14:textId="77777777" w:rsidR="00332101" w:rsidRDefault="00332101" w:rsidP="00332101">
      <w:pPr>
        <w:pStyle w:val="Default"/>
        <w:tabs>
          <w:tab w:val="left" w:pos="90"/>
        </w:tabs>
        <w:ind w:left="360"/>
        <w:rPr>
          <w:sz w:val="22"/>
          <w:szCs w:val="22"/>
        </w:rPr>
      </w:pPr>
      <w:r>
        <w:rPr>
          <w:sz w:val="22"/>
          <w:szCs w:val="22"/>
        </w:rPr>
        <w:t xml:space="preserve">9. He organizes the priests and Levites. (23:1-26:28) </w:t>
      </w:r>
    </w:p>
    <w:p w14:paraId="3DFFD580" w14:textId="77777777" w:rsidR="00332101" w:rsidRDefault="00332101" w:rsidP="00332101">
      <w:pPr>
        <w:pStyle w:val="Default"/>
        <w:tabs>
          <w:tab w:val="left" w:pos="90"/>
        </w:tabs>
        <w:ind w:left="360"/>
        <w:rPr>
          <w:sz w:val="22"/>
          <w:szCs w:val="22"/>
        </w:rPr>
      </w:pPr>
      <w:r>
        <w:rPr>
          <w:sz w:val="22"/>
          <w:szCs w:val="22"/>
        </w:rPr>
        <w:t xml:space="preserve">10. He appoints other officials. (26:29-27:34) </w:t>
      </w:r>
    </w:p>
    <w:p w14:paraId="1AAE58C8" w14:textId="77777777" w:rsidR="00332101" w:rsidRDefault="00332101" w:rsidP="00332101">
      <w:pPr>
        <w:pStyle w:val="Default"/>
        <w:tabs>
          <w:tab w:val="left" w:pos="90"/>
        </w:tabs>
        <w:ind w:left="360"/>
        <w:rPr>
          <w:sz w:val="22"/>
          <w:szCs w:val="22"/>
        </w:rPr>
      </w:pPr>
      <w:r>
        <w:rPr>
          <w:sz w:val="22"/>
          <w:szCs w:val="22"/>
        </w:rPr>
        <w:t xml:space="preserve">11. David's final words and the account of his death are given. (28:1-29:30) </w:t>
      </w:r>
    </w:p>
    <w:p w14:paraId="2D90BCDC" w14:textId="77777777" w:rsidR="00332101" w:rsidRDefault="00332101" w:rsidP="00332101">
      <w:pPr>
        <w:pStyle w:val="Default"/>
        <w:rPr>
          <w:sz w:val="22"/>
          <w:szCs w:val="22"/>
        </w:rPr>
      </w:pPr>
      <w:r>
        <w:rPr>
          <w:sz w:val="22"/>
          <w:szCs w:val="22"/>
        </w:rPr>
        <w:t xml:space="preserve">C. Solomon's reign. (II Chronicles 1-9) </w:t>
      </w:r>
    </w:p>
    <w:p w14:paraId="24AA1359" w14:textId="77777777" w:rsidR="00332101" w:rsidRDefault="00332101" w:rsidP="00332101">
      <w:pPr>
        <w:pStyle w:val="Default"/>
        <w:ind w:left="360"/>
        <w:rPr>
          <w:sz w:val="22"/>
          <w:szCs w:val="22"/>
        </w:rPr>
      </w:pPr>
      <w:r>
        <w:rPr>
          <w:sz w:val="22"/>
          <w:szCs w:val="22"/>
        </w:rPr>
        <w:t xml:space="preserve">1. Solomon is appointed king over Israel and receives a vision at Gibeon. (1:1-17) </w:t>
      </w:r>
    </w:p>
    <w:p w14:paraId="2BB5057D" w14:textId="77777777" w:rsidR="00332101" w:rsidRDefault="00332101" w:rsidP="00332101">
      <w:pPr>
        <w:pStyle w:val="Default"/>
        <w:ind w:left="360"/>
        <w:rPr>
          <w:sz w:val="22"/>
          <w:szCs w:val="22"/>
        </w:rPr>
      </w:pPr>
      <w:r>
        <w:rPr>
          <w:sz w:val="22"/>
          <w:szCs w:val="22"/>
        </w:rPr>
        <w:t xml:space="preserve">2. Under his leadership, the Temple is built. (2:1-5:1) </w:t>
      </w:r>
    </w:p>
    <w:p w14:paraId="5AA0632D" w14:textId="77777777" w:rsidR="00332101" w:rsidRDefault="00332101" w:rsidP="00332101">
      <w:pPr>
        <w:pStyle w:val="Default"/>
        <w:ind w:left="360"/>
        <w:rPr>
          <w:sz w:val="22"/>
          <w:szCs w:val="22"/>
        </w:rPr>
      </w:pPr>
      <w:r>
        <w:rPr>
          <w:sz w:val="22"/>
          <w:szCs w:val="22"/>
        </w:rPr>
        <w:t xml:space="preserve">3. The Ark of the Covenant is brought to the Temple. (5:2-14) </w:t>
      </w:r>
    </w:p>
    <w:p w14:paraId="501FF99C" w14:textId="77777777" w:rsidR="00332101" w:rsidRDefault="00332101" w:rsidP="00332101">
      <w:pPr>
        <w:pStyle w:val="Default"/>
        <w:ind w:left="720"/>
        <w:rPr>
          <w:rFonts w:ascii="Arial" w:hAnsi="Arial" w:cs="Arial"/>
          <w:sz w:val="18"/>
          <w:szCs w:val="18"/>
        </w:rPr>
      </w:pPr>
      <w:r>
        <w:rPr>
          <w:sz w:val="22"/>
          <w:szCs w:val="22"/>
        </w:rPr>
        <w:t xml:space="preserve">a. The ark is dedicated to the Lord. (6:1-42) </w:t>
      </w:r>
      <w:r>
        <w:rPr>
          <w:rFonts w:ascii="Arial" w:hAnsi="Arial" w:cs="Arial"/>
          <w:sz w:val="18"/>
          <w:szCs w:val="18"/>
        </w:rPr>
        <w:t xml:space="preserve">30 </w:t>
      </w:r>
    </w:p>
    <w:p w14:paraId="2AB8628A" w14:textId="569C957E" w:rsidR="00332101" w:rsidRDefault="00332101" w:rsidP="00332101">
      <w:pPr>
        <w:pStyle w:val="Default"/>
        <w:ind w:left="720"/>
        <w:rPr>
          <w:color w:val="auto"/>
          <w:sz w:val="22"/>
          <w:szCs w:val="22"/>
        </w:rPr>
      </w:pPr>
      <w:r>
        <w:rPr>
          <w:color w:val="auto"/>
          <w:sz w:val="22"/>
          <w:szCs w:val="22"/>
        </w:rPr>
        <w:t xml:space="preserve">b. The temple is dedicated to the Lord. (7:1-10) </w:t>
      </w:r>
    </w:p>
    <w:p w14:paraId="7EA90AD1" w14:textId="77777777" w:rsidR="00332101" w:rsidRDefault="00332101" w:rsidP="00332101">
      <w:pPr>
        <w:pStyle w:val="Default"/>
        <w:ind w:left="360"/>
        <w:rPr>
          <w:color w:val="auto"/>
          <w:sz w:val="22"/>
          <w:szCs w:val="22"/>
        </w:rPr>
      </w:pPr>
      <w:r>
        <w:rPr>
          <w:color w:val="auto"/>
          <w:sz w:val="22"/>
          <w:szCs w:val="22"/>
        </w:rPr>
        <w:t xml:space="preserve">4. Solomon's major victories and achievements are recorded. (8:1-9:31) </w:t>
      </w:r>
    </w:p>
    <w:p w14:paraId="3610E717" w14:textId="77777777" w:rsidR="00332101" w:rsidRDefault="00332101" w:rsidP="00332101">
      <w:pPr>
        <w:pStyle w:val="Default"/>
        <w:rPr>
          <w:color w:val="auto"/>
          <w:sz w:val="22"/>
          <w:szCs w:val="22"/>
        </w:rPr>
      </w:pPr>
      <w:r>
        <w:rPr>
          <w:color w:val="auto"/>
          <w:sz w:val="22"/>
          <w:szCs w:val="22"/>
        </w:rPr>
        <w:t xml:space="preserve">D. The kings of Judah. (II Chronicles 10-36) </w:t>
      </w:r>
    </w:p>
    <w:p w14:paraId="417E3E3D" w14:textId="77777777" w:rsidR="00332101" w:rsidRDefault="00332101" w:rsidP="00332101">
      <w:pPr>
        <w:pStyle w:val="Default"/>
        <w:ind w:left="360"/>
        <w:rPr>
          <w:color w:val="auto"/>
          <w:sz w:val="22"/>
          <w:szCs w:val="22"/>
        </w:rPr>
      </w:pPr>
      <w:r>
        <w:rPr>
          <w:color w:val="auto"/>
          <w:sz w:val="22"/>
          <w:szCs w:val="22"/>
        </w:rPr>
        <w:t xml:space="preserve">1. After the kingdom divides under Rehoboam (Solomon's son), the northern kingdom is ignored, and a history of the kings of Judah is given. </w:t>
      </w:r>
    </w:p>
    <w:p w14:paraId="23267EAE" w14:textId="77777777" w:rsidR="00332101" w:rsidRDefault="00332101" w:rsidP="00332101">
      <w:pPr>
        <w:pStyle w:val="Default"/>
        <w:ind w:left="720"/>
        <w:rPr>
          <w:color w:val="auto"/>
          <w:sz w:val="22"/>
          <w:szCs w:val="22"/>
        </w:rPr>
      </w:pPr>
      <w:r>
        <w:rPr>
          <w:color w:val="auto"/>
          <w:sz w:val="22"/>
          <w:szCs w:val="22"/>
        </w:rPr>
        <w:t xml:space="preserve">a. Rehoboam. (10:1-12:16) </w:t>
      </w:r>
    </w:p>
    <w:p w14:paraId="16D6AEDB" w14:textId="77777777" w:rsidR="00332101" w:rsidRDefault="00332101" w:rsidP="00332101">
      <w:pPr>
        <w:pStyle w:val="Default"/>
        <w:ind w:left="720"/>
        <w:rPr>
          <w:color w:val="auto"/>
          <w:sz w:val="22"/>
          <w:szCs w:val="22"/>
        </w:rPr>
      </w:pPr>
      <w:r>
        <w:rPr>
          <w:color w:val="auto"/>
          <w:sz w:val="22"/>
          <w:szCs w:val="22"/>
        </w:rPr>
        <w:t xml:space="preserve">b. Abijah. (13:1-22) </w:t>
      </w:r>
    </w:p>
    <w:p w14:paraId="44FED2A3" w14:textId="77777777" w:rsidR="00332101" w:rsidRDefault="00332101" w:rsidP="00332101">
      <w:pPr>
        <w:pStyle w:val="Default"/>
        <w:ind w:left="720"/>
        <w:rPr>
          <w:color w:val="auto"/>
          <w:sz w:val="22"/>
          <w:szCs w:val="22"/>
        </w:rPr>
      </w:pPr>
      <w:r>
        <w:rPr>
          <w:color w:val="auto"/>
          <w:sz w:val="22"/>
          <w:szCs w:val="22"/>
        </w:rPr>
        <w:t xml:space="preserve">c. Asa. (14:1-16:14) </w:t>
      </w:r>
    </w:p>
    <w:p w14:paraId="7EE39133" w14:textId="77777777" w:rsidR="00332101" w:rsidRDefault="00332101" w:rsidP="00332101">
      <w:pPr>
        <w:pStyle w:val="Default"/>
        <w:ind w:left="720"/>
        <w:rPr>
          <w:color w:val="auto"/>
          <w:sz w:val="22"/>
          <w:szCs w:val="22"/>
        </w:rPr>
      </w:pPr>
      <w:r>
        <w:rPr>
          <w:color w:val="auto"/>
          <w:sz w:val="22"/>
          <w:szCs w:val="22"/>
        </w:rPr>
        <w:lastRenderedPageBreak/>
        <w:t xml:space="preserve">d. Jehoshaphat. (17:1-20:37) </w:t>
      </w:r>
    </w:p>
    <w:p w14:paraId="7B46577F" w14:textId="77777777" w:rsidR="00332101" w:rsidRDefault="00332101" w:rsidP="00332101">
      <w:pPr>
        <w:pStyle w:val="Default"/>
        <w:ind w:left="720"/>
        <w:rPr>
          <w:color w:val="auto"/>
          <w:sz w:val="22"/>
          <w:szCs w:val="22"/>
        </w:rPr>
      </w:pPr>
      <w:r>
        <w:rPr>
          <w:color w:val="auto"/>
          <w:sz w:val="22"/>
          <w:szCs w:val="22"/>
        </w:rPr>
        <w:t xml:space="preserve">e. </w:t>
      </w:r>
      <w:proofErr w:type="spellStart"/>
      <w:r>
        <w:rPr>
          <w:color w:val="auto"/>
          <w:sz w:val="22"/>
          <w:szCs w:val="22"/>
        </w:rPr>
        <w:t>Jehoram</w:t>
      </w:r>
      <w:proofErr w:type="spellEnd"/>
      <w:r>
        <w:rPr>
          <w:color w:val="auto"/>
          <w:sz w:val="22"/>
          <w:szCs w:val="22"/>
        </w:rPr>
        <w:t xml:space="preserve">. (21:1-20) </w:t>
      </w:r>
    </w:p>
    <w:p w14:paraId="54979AA5" w14:textId="77777777" w:rsidR="00332101" w:rsidRDefault="00332101" w:rsidP="00332101">
      <w:pPr>
        <w:pStyle w:val="Default"/>
        <w:ind w:left="720"/>
        <w:rPr>
          <w:color w:val="auto"/>
          <w:sz w:val="22"/>
          <w:szCs w:val="22"/>
        </w:rPr>
      </w:pPr>
      <w:r>
        <w:rPr>
          <w:color w:val="auto"/>
          <w:sz w:val="22"/>
          <w:szCs w:val="22"/>
        </w:rPr>
        <w:t xml:space="preserve">f. Ahaziah. (22:1-9) </w:t>
      </w:r>
    </w:p>
    <w:p w14:paraId="5714A15A" w14:textId="77777777" w:rsidR="00332101" w:rsidRDefault="00332101" w:rsidP="00332101">
      <w:pPr>
        <w:pStyle w:val="Default"/>
        <w:ind w:left="720"/>
        <w:rPr>
          <w:color w:val="auto"/>
          <w:sz w:val="22"/>
          <w:szCs w:val="22"/>
        </w:rPr>
      </w:pPr>
      <w:r>
        <w:rPr>
          <w:color w:val="auto"/>
          <w:sz w:val="22"/>
          <w:szCs w:val="22"/>
        </w:rPr>
        <w:t xml:space="preserve">g. Athaliah. (22:10-12) </w:t>
      </w:r>
    </w:p>
    <w:p w14:paraId="4D7EEBBC" w14:textId="77777777" w:rsidR="00332101" w:rsidRDefault="00332101" w:rsidP="00332101">
      <w:pPr>
        <w:pStyle w:val="Default"/>
        <w:ind w:left="720"/>
        <w:rPr>
          <w:color w:val="auto"/>
          <w:sz w:val="22"/>
          <w:szCs w:val="22"/>
        </w:rPr>
      </w:pPr>
      <w:r>
        <w:rPr>
          <w:color w:val="auto"/>
          <w:sz w:val="22"/>
          <w:szCs w:val="22"/>
        </w:rPr>
        <w:t xml:space="preserve">h. </w:t>
      </w:r>
      <w:proofErr w:type="spellStart"/>
      <w:r>
        <w:rPr>
          <w:color w:val="auto"/>
          <w:sz w:val="22"/>
          <w:szCs w:val="22"/>
        </w:rPr>
        <w:t>Joash</w:t>
      </w:r>
      <w:proofErr w:type="spellEnd"/>
      <w:r>
        <w:rPr>
          <w:color w:val="auto"/>
          <w:sz w:val="22"/>
          <w:szCs w:val="22"/>
        </w:rPr>
        <w:t xml:space="preserve">. (23:1-24:27) </w:t>
      </w:r>
    </w:p>
    <w:p w14:paraId="192676AC" w14:textId="77777777" w:rsidR="00332101" w:rsidRDefault="00332101" w:rsidP="00332101">
      <w:pPr>
        <w:pStyle w:val="Default"/>
        <w:ind w:left="720"/>
        <w:rPr>
          <w:color w:val="auto"/>
          <w:sz w:val="22"/>
          <w:szCs w:val="22"/>
        </w:rPr>
      </w:pPr>
      <w:proofErr w:type="spellStart"/>
      <w:r>
        <w:rPr>
          <w:color w:val="auto"/>
          <w:sz w:val="22"/>
          <w:szCs w:val="22"/>
        </w:rPr>
        <w:t>i</w:t>
      </w:r>
      <w:proofErr w:type="spellEnd"/>
      <w:r>
        <w:rPr>
          <w:color w:val="auto"/>
          <w:sz w:val="22"/>
          <w:szCs w:val="22"/>
        </w:rPr>
        <w:t xml:space="preserve">. Amaziah. (25:1-28) </w:t>
      </w:r>
    </w:p>
    <w:p w14:paraId="73A3631F" w14:textId="77777777" w:rsidR="00332101" w:rsidRDefault="00332101" w:rsidP="00332101">
      <w:pPr>
        <w:pStyle w:val="Default"/>
        <w:ind w:left="720"/>
        <w:rPr>
          <w:color w:val="auto"/>
          <w:sz w:val="22"/>
          <w:szCs w:val="22"/>
        </w:rPr>
      </w:pPr>
      <w:r>
        <w:rPr>
          <w:color w:val="auto"/>
          <w:sz w:val="22"/>
          <w:szCs w:val="22"/>
        </w:rPr>
        <w:t xml:space="preserve">j. Azariah. (26:1-23) </w:t>
      </w:r>
    </w:p>
    <w:p w14:paraId="5E1E96C5" w14:textId="77777777" w:rsidR="00332101" w:rsidRDefault="00332101" w:rsidP="00332101">
      <w:pPr>
        <w:pStyle w:val="Default"/>
        <w:ind w:left="720"/>
        <w:rPr>
          <w:color w:val="auto"/>
          <w:sz w:val="22"/>
          <w:szCs w:val="22"/>
        </w:rPr>
      </w:pPr>
      <w:r>
        <w:rPr>
          <w:color w:val="auto"/>
          <w:sz w:val="22"/>
          <w:szCs w:val="22"/>
        </w:rPr>
        <w:t xml:space="preserve">k. Jotham. (27:1-9) </w:t>
      </w:r>
    </w:p>
    <w:p w14:paraId="568ADCCE" w14:textId="77777777" w:rsidR="00332101" w:rsidRDefault="00332101" w:rsidP="00332101">
      <w:pPr>
        <w:pStyle w:val="Default"/>
        <w:ind w:left="720"/>
        <w:rPr>
          <w:color w:val="auto"/>
          <w:sz w:val="22"/>
          <w:szCs w:val="22"/>
        </w:rPr>
      </w:pPr>
      <w:r>
        <w:rPr>
          <w:color w:val="auto"/>
          <w:sz w:val="22"/>
          <w:szCs w:val="22"/>
        </w:rPr>
        <w:t xml:space="preserve">I. Ahaz. (28:1-27) </w:t>
      </w:r>
    </w:p>
    <w:p w14:paraId="2845B17D" w14:textId="77777777" w:rsidR="00332101" w:rsidRDefault="00332101" w:rsidP="00332101">
      <w:pPr>
        <w:pStyle w:val="Default"/>
        <w:ind w:left="720"/>
        <w:rPr>
          <w:color w:val="auto"/>
          <w:sz w:val="22"/>
          <w:szCs w:val="22"/>
        </w:rPr>
      </w:pPr>
      <w:r>
        <w:rPr>
          <w:color w:val="auto"/>
          <w:sz w:val="22"/>
          <w:szCs w:val="22"/>
        </w:rPr>
        <w:t xml:space="preserve">m. Hezekiah. (29:1-32:33) </w:t>
      </w:r>
    </w:p>
    <w:p w14:paraId="14B6DC68" w14:textId="77777777" w:rsidR="00332101" w:rsidRDefault="00332101" w:rsidP="00332101">
      <w:pPr>
        <w:pStyle w:val="Default"/>
        <w:ind w:left="720"/>
        <w:rPr>
          <w:color w:val="auto"/>
          <w:sz w:val="22"/>
          <w:szCs w:val="22"/>
        </w:rPr>
      </w:pPr>
      <w:r>
        <w:rPr>
          <w:color w:val="auto"/>
          <w:sz w:val="22"/>
          <w:szCs w:val="22"/>
        </w:rPr>
        <w:t xml:space="preserve">n. Manasseh. (33:1-20) </w:t>
      </w:r>
    </w:p>
    <w:p w14:paraId="46324D02" w14:textId="77777777" w:rsidR="00332101" w:rsidRDefault="00332101" w:rsidP="00332101">
      <w:pPr>
        <w:pStyle w:val="Default"/>
        <w:ind w:left="720"/>
        <w:rPr>
          <w:color w:val="auto"/>
          <w:sz w:val="22"/>
          <w:szCs w:val="22"/>
        </w:rPr>
      </w:pPr>
      <w:r>
        <w:rPr>
          <w:color w:val="auto"/>
          <w:sz w:val="22"/>
          <w:szCs w:val="22"/>
        </w:rPr>
        <w:t xml:space="preserve">o. Amon. (33:21-25) </w:t>
      </w:r>
    </w:p>
    <w:p w14:paraId="12C12DA8" w14:textId="77777777" w:rsidR="00332101" w:rsidRDefault="00332101" w:rsidP="00332101">
      <w:pPr>
        <w:pStyle w:val="Default"/>
        <w:ind w:left="720"/>
        <w:rPr>
          <w:color w:val="auto"/>
          <w:sz w:val="22"/>
          <w:szCs w:val="22"/>
        </w:rPr>
      </w:pPr>
      <w:r>
        <w:rPr>
          <w:color w:val="auto"/>
          <w:sz w:val="22"/>
          <w:szCs w:val="22"/>
        </w:rPr>
        <w:t xml:space="preserve">p. Josiah. (34:1-35:27) </w:t>
      </w:r>
    </w:p>
    <w:p w14:paraId="1801370A" w14:textId="77777777" w:rsidR="00332101" w:rsidRDefault="00332101" w:rsidP="00332101">
      <w:pPr>
        <w:pStyle w:val="Default"/>
        <w:ind w:left="720"/>
        <w:rPr>
          <w:color w:val="auto"/>
          <w:sz w:val="22"/>
          <w:szCs w:val="22"/>
        </w:rPr>
      </w:pPr>
      <w:r>
        <w:rPr>
          <w:color w:val="auto"/>
          <w:sz w:val="22"/>
          <w:szCs w:val="22"/>
        </w:rPr>
        <w:t xml:space="preserve">q. </w:t>
      </w:r>
      <w:proofErr w:type="spellStart"/>
      <w:r>
        <w:rPr>
          <w:color w:val="auto"/>
          <w:sz w:val="22"/>
          <w:szCs w:val="22"/>
        </w:rPr>
        <w:t>Jehoahaz</w:t>
      </w:r>
      <w:proofErr w:type="spellEnd"/>
      <w:r>
        <w:rPr>
          <w:color w:val="auto"/>
          <w:sz w:val="22"/>
          <w:szCs w:val="22"/>
        </w:rPr>
        <w:t xml:space="preserve">. (36:1-4) </w:t>
      </w:r>
    </w:p>
    <w:p w14:paraId="01A9262C" w14:textId="77777777" w:rsidR="00332101" w:rsidRDefault="00332101" w:rsidP="00332101">
      <w:pPr>
        <w:pStyle w:val="Default"/>
        <w:ind w:left="720"/>
        <w:rPr>
          <w:color w:val="auto"/>
          <w:sz w:val="22"/>
          <w:szCs w:val="22"/>
        </w:rPr>
      </w:pPr>
      <w:r>
        <w:rPr>
          <w:color w:val="auto"/>
          <w:sz w:val="22"/>
          <w:szCs w:val="22"/>
        </w:rPr>
        <w:t xml:space="preserve">r. Jehoiakim, (36:5-8) </w:t>
      </w:r>
    </w:p>
    <w:p w14:paraId="512A078D" w14:textId="77777777" w:rsidR="00332101" w:rsidRDefault="00332101" w:rsidP="00332101">
      <w:pPr>
        <w:pStyle w:val="Default"/>
        <w:ind w:left="720"/>
        <w:rPr>
          <w:color w:val="auto"/>
          <w:sz w:val="22"/>
          <w:szCs w:val="22"/>
        </w:rPr>
      </w:pPr>
      <w:r>
        <w:rPr>
          <w:color w:val="auto"/>
          <w:sz w:val="22"/>
          <w:szCs w:val="22"/>
        </w:rPr>
        <w:t xml:space="preserve">s. Jehoiachin. (36:9-10) </w:t>
      </w:r>
    </w:p>
    <w:p w14:paraId="54709473" w14:textId="77777777" w:rsidR="00332101" w:rsidRDefault="00332101" w:rsidP="00332101">
      <w:pPr>
        <w:pStyle w:val="Default"/>
        <w:ind w:left="720"/>
        <w:rPr>
          <w:color w:val="auto"/>
          <w:sz w:val="22"/>
          <w:szCs w:val="22"/>
        </w:rPr>
      </w:pPr>
      <w:r>
        <w:rPr>
          <w:color w:val="auto"/>
          <w:sz w:val="22"/>
          <w:szCs w:val="22"/>
        </w:rPr>
        <w:t xml:space="preserve">t. Zedekiah. (36:11-21) </w:t>
      </w:r>
    </w:p>
    <w:p w14:paraId="7DFBD81D" w14:textId="77777777" w:rsidR="00332101" w:rsidRDefault="00332101" w:rsidP="00332101">
      <w:pPr>
        <w:pStyle w:val="Default"/>
        <w:ind w:left="360"/>
        <w:rPr>
          <w:color w:val="auto"/>
          <w:sz w:val="22"/>
          <w:szCs w:val="22"/>
        </w:rPr>
      </w:pPr>
      <w:r>
        <w:rPr>
          <w:color w:val="auto"/>
          <w:sz w:val="22"/>
          <w:szCs w:val="22"/>
        </w:rPr>
        <w:t xml:space="preserve">2. Greater space and attention is given to the good kings (i.e.-Asa, Jehoshaphat, Hezekiah, and Josiah) with little attention given to those characterized by evil. </w:t>
      </w:r>
    </w:p>
    <w:p w14:paraId="38FDFD9B" w14:textId="77777777" w:rsidR="00332101" w:rsidRDefault="00332101" w:rsidP="00332101">
      <w:pPr>
        <w:pStyle w:val="Default"/>
        <w:ind w:left="360"/>
        <w:rPr>
          <w:color w:val="auto"/>
          <w:sz w:val="22"/>
          <w:szCs w:val="22"/>
        </w:rPr>
      </w:pPr>
    </w:p>
    <w:p w14:paraId="419ED6A8" w14:textId="77777777" w:rsidR="00332101" w:rsidRDefault="00332101" w:rsidP="00332101">
      <w:pPr>
        <w:pStyle w:val="Default"/>
        <w:rPr>
          <w:color w:val="auto"/>
          <w:sz w:val="22"/>
          <w:szCs w:val="22"/>
        </w:rPr>
      </w:pPr>
      <w:r>
        <w:rPr>
          <w:b/>
          <w:bCs/>
          <w:color w:val="auto"/>
          <w:sz w:val="22"/>
          <w:szCs w:val="22"/>
        </w:rPr>
        <w:t xml:space="preserve">IV. Key Themes of the book </w:t>
      </w:r>
    </w:p>
    <w:p w14:paraId="059DCA45" w14:textId="77777777" w:rsidR="00332101" w:rsidRDefault="00332101" w:rsidP="00332101">
      <w:pPr>
        <w:pStyle w:val="Default"/>
        <w:rPr>
          <w:color w:val="auto"/>
          <w:sz w:val="22"/>
          <w:szCs w:val="22"/>
        </w:rPr>
      </w:pPr>
      <w:r>
        <w:rPr>
          <w:color w:val="auto"/>
          <w:sz w:val="22"/>
          <w:szCs w:val="22"/>
        </w:rPr>
        <w:t xml:space="preserve">A. Common characteristics of good spiritual leaders. </w:t>
      </w:r>
    </w:p>
    <w:p w14:paraId="11656760" w14:textId="77777777" w:rsidR="00332101" w:rsidRDefault="00332101" w:rsidP="00332101">
      <w:pPr>
        <w:pStyle w:val="Default"/>
        <w:ind w:left="360" w:hanging="90"/>
        <w:rPr>
          <w:color w:val="auto"/>
          <w:sz w:val="22"/>
          <w:szCs w:val="22"/>
        </w:rPr>
      </w:pPr>
      <w:r>
        <w:rPr>
          <w:color w:val="auto"/>
          <w:sz w:val="22"/>
          <w:szCs w:val="22"/>
        </w:rPr>
        <w:t xml:space="preserve">1. They sought the Lord. </w:t>
      </w:r>
    </w:p>
    <w:p w14:paraId="7A3B8B17" w14:textId="77777777" w:rsidR="00332101" w:rsidRDefault="00332101" w:rsidP="00332101">
      <w:pPr>
        <w:pStyle w:val="Default"/>
        <w:ind w:left="360" w:hanging="90"/>
        <w:rPr>
          <w:color w:val="auto"/>
          <w:sz w:val="22"/>
          <w:szCs w:val="22"/>
        </w:rPr>
      </w:pPr>
      <w:r>
        <w:rPr>
          <w:color w:val="auto"/>
          <w:sz w:val="22"/>
          <w:szCs w:val="22"/>
        </w:rPr>
        <w:t xml:space="preserve">a. Asa. (II Chronicles 14:11) </w:t>
      </w:r>
    </w:p>
    <w:p w14:paraId="5953DA8E" w14:textId="77777777" w:rsidR="00332101" w:rsidRDefault="00332101" w:rsidP="00332101">
      <w:pPr>
        <w:pStyle w:val="Default"/>
        <w:tabs>
          <w:tab w:val="left" w:pos="630"/>
        </w:tabs>
        <w:ind w:left="720"/>
        <w:rPr>
          <w:color w:val="auto"/>
          <w:sz w:val="22"/>
          <w:szCs w:val="22"/>
        </w:rPr>
      </w:pPr>
      <w:r>
        <w:rPr>
          <w:color w:val="auto"/>
          <w:sz w:val="22"/>
          <w:szCs w:val="22"/>
        </w:rPr>
        <w:t xml:space="preserve">b. Jehoshaphat. (II Chronicles 17:4,6a; 18:6) </w:t>
      </w:r>
    </w:p>
    <w:p w14:paraId="00F45454" w14:textId="77777777" w:rsidR="00332101" w:rsidRDefault="00332101" w:rsidP="00332101">
      <w:pPr>
        <w:pStyle w:val="Default"/>
        <w:tabs>
          <w:tab w:val="left" w:pos="630"/>
        </w:tabs>
        <w:ind w:left="720"/>
        <w:rPr>
          <w:color w:val="auto"/>
          <w:sz w:val="22"/>
          <w:szCs w:val="22"/>
        </w:rPr>
      </w:pPr>
      <w:r>
        <w:rPr>
          <w:color w:val="auto"/>
          <w:sz w:val="22"/>
          <w:szCs w:val="22"/>
        </w:rPr>
        <w:t xml:space="preserve">c. Hezekiah. (II Chronicles 30:6-9) </w:t>
      </w:r>
    </w:p>
    <w:p w14:paraId="3853CCB8" w14:textId="77777777" w:rsidR="00332101" w:rsidRDefault="00332101" w:rsidP="00332101">
      <w:pPr>
        <w:pStyle w:val="Default"/>
        <w:tabs>
          <w:tab w:val="left" w:pos="630"/>
        </w:tabs>
        <w:ind w:left="720"/>
        <w:rPr>
          <w:color w:val="auto"/>
          <w:sz w:val="22"/>
          <w:szCs w:val="22"/>
        </w:rPr>
      </w:pPr>
      <w:r>
        <w:rPr>
          <w:color w:val="auto"/>
          <w:sz w:val="22"/>
          <w:szCs w:val="22"/>
        </w:rPr>
        <w:t xml:space="preserve">d. Josiah. (II Chronicles 34:3) </w:t>
      </w:r>
    </w:p>
    <w:p w14:paraId="01E17D26" w14:textId="77777777" w:rsidR="00332101" w:rsidRDefault="00332101" w:rsidP="00332101">
      <w:pPr>
        <w:pStyle w:val="Default"/>
        <w:ind w:left="360" w:hanging="90"/>
        <w:rPr>
          <w:color w:val="auto"/>
          <w:sz w:val="22"/>
          <w:szCs w:val="22"/>
        </w:rPr>
      </w:pPr>
      <w:r>
        <w:rPr>
          <w:color w:val="auto"/>
          <w:sz w:val="22"/>
          <w:szCs w:val="22"/>
        </w:rPr>
        <w:t xml:space="preserve">2. They turned from vile and detestable practices. </w:t>
      </w:r>
    </w:p>
    <w:p w14:paraId="428AD2A0" w14:textId="77777777" w:rsidR="00332101" w:rsidRDefault="00332101" w:rsidP="00332101">
      <w:pPr>
        <w:pStyle w:val="Default"/>
        <w:ind w:left="360" w:hanging="90"/>
        <w:rPr>
          <w:color w:val="auto"/>
          <w:sz w:val="22"/>
          <w:szCs w:val="22"/>
        </w:rPr>
      </w:pPr>
      <w:r>
        <w:rPr>
          <w:color w:val="auto"/>
          <w:sz w:val="22"/>
          <w:szCs w:val="22"/>
        </w:rPr>
        <w:t xml:space="preserve">a. Asa. (II Chronicles 14:3-5) </w:t>
      </w:r>
    </w:p>
    <w:p w14:paraId="62BF2A54" w14:textId="77777777" w:rsidR="00332101" w:rsidRDefault="00332101" w:rsidP="00332101">
      <w:pPr>
        <w:pStyle w:val="Default"/>
        <w:ind w:left="720" w:hanging="90"/>
        <w:rPr>
          <w:color w:val="auto"/>
          <w:sz w:val="22"/>
          <w:szCs w:val="22"/>
        </w:rPr>
      </w:pPr>
      <w:r>
        <w:rPr>
          <w:color w:val="auto"/>
          <w:sz w:val="22"/>
          <w:szCs w:val="22"/>
        </w:rPr>
        <w:t xml:space="preserve">b. Jehoshaphat. (II Chronicles 17:6b) </w:t>
      </w:r>
    </w:p>
    <w:p w14:paraId="5AC7C011" w14:textId="77777777" w:rsidR="00332101" w:rsidRDefault="00332101" w:rsidP="00332101">
      <w:pPr>
        <w:pStyle w:val="Default"/>
        <w:ind w:left="720" w:hanging="90"/>
        <w:rPr>
          <w:color w:val="auto"/>
          <w:sz w:val="22"/>
          <w:szCs w:val="22"/>
        </w:rPr>
      </w:pPr>
      <w:r>
        <w:rPr>
          <w:color w:val="auto"/>
          <w:sz w:val="22"/>
          <w:szCs w:val="22"/>
        </w:rPr>
        <w:t xml:space="preserve">c. Hezekiah. (II Chronicles 29:6-10) </w:t>
      </w:r>
    </w:p>
    <w:p w14:paraId="3C202710" w14:textId="77777777" w:rsidR="00332101" w:rsidRDefault="00332101" w:rsidP="00332101">
      <w:pPr>
        <w:pStyle w:val="Default"/>
        <w:ind w:left="720" w:hanging="90"/>
        <w:rPr>
          <w:color w:val="auto"/>
          <w:sz w:val="22"/>
          <w:szCs w:val="22"/>
        </w:rPr>
      </w:pPr>
      <w:r>
        <w:rPr>
          <w:color w:val="auto"/>
          <w:sz w:val="22"/>
          <w:szCs w:val="22"/>
        </w:rPr>
        <w:t xml:space="preserve">d. Josiah. (II Chronicles 34:4-7) </w:t>
      </w:r>
    </w:p>
    <w:p w14:paraId="38877751" w14:textId="77777777" w:rsidR="00332101" w:rsidRDefault="00332101" w:rsidP="00332101">
      <w:pPr>
        <w:pStyle w:val="Default"/>
        <w:ind w:left="360" w:hanging="90"/>
        <w:rPr>
          <w:color w:val="auto"/>
          <w:sz w:val="22"/>
          <w:szCs w:val="22"/>
        </w:rPr>
      </w:pPr>
      <w:r>
        <w:rPr>
          <w:color w:val="auto"/>
          <w:sz w:val="22"/>
          <w:szCs w:val="22"/>
        </w:rPr>
        <w:t xml:space="preserve">3. They desired to worship in spirit and truth. </w:t>
      </w:r>
    </w:p>
    <w:p w14:paraId="3FF9247C" w14:textId="77777777" w:rsidR="00332101" w:rsidRDefault="00332101" w:rsidP="00332101">
      <w:pPr>
        <w:pStyle w:val="Default"/>
        <w:ind w:left="720" w:hanging="90"/>
        <w:rPr>
          <w:color w:val="auto"/>
          <w:sz w:val="22"/>
          <w:szCs w:val="22"/>
        </w:rPr>
      </w:pPr>
      <w:r>
        <w:rPr>
          <w:color w:val="auto"/>
          <w:sz w:val="22"/>
          <w:szCs w:val="22"/>
        </w:rPr>
        <w:t xml:space="preserve">a. Asa. (II Chronicles 15:11-12) </w:t>
      </w:r>
    </w:p>
    <w:p w14:paraId="53F97C84" w14:textId="77777777" w:rsidR="00332101" w:rsidRDefault="00332101" w:rsidP="00332101">
      <w:pPr>
        <w:pStyle w:val="Default"/>
        <w:ind w:left="720" w:hanging="90"/>
        <w:rPr>
          <w:color w:val="auto"/>
          <w:sz w:val="22"/>
          <w:szCs w:val="22"/>
        </w:rPr>
      </w:pPr>
      <w:r>
        <w:rPr>
          <w:color w:val="auto"/>
          <w:sz w:val="22"/>
          <w:szCs w:val="22"/>
        </w:rPr>
        <w:t xml:space="preserve">b. Jehoshaphat. (II Chronicles 20:18-21) </w:t>
      </w:r>
    </w:p>
    <w:p w14:paraId="252ABB22" w14:textId="77777777" w:rsidR="00332101" w:rsidRDefault="00332101" w:rsidP="00332101">
      <w:pPr>
        <w:pStyle w:val="Default"/>
        <w:ind w:left="720" w:hanging="90"/>
        <w:rPr>
          <w:color w:val="auto"/>
          <w:sz w:val="22"/>
          <w:szCs w:val="22"/>
        </w:rPr>
      </w:pPr>
      <w:r>
        <w:rPr>
          <w:color w:val="auto"/>
          <w:sz w:val="22"/>
          <w:szCs w:val="22"/>
        </w:rPr>
        <w:t xml:space="preserve">c. Hezekiah. (II Chronicles 29:3-5, 15-36) </w:t>
      </w:r>
    </w:p>
    <w:p w14:paraId="7359BF65" w14:textId="77777777" w:rsidR="00332101" w:rsidRDefault="00332101" w:rsidP="00332101">
      <w:pPr>
        <w:pStyle w:val="Default"/>
        <w:ind w:left="720" w:hanging="90"/>
        <w:rPr>
          <w:color w:val="auto"/>
          <w:sz w:val="22"/>
          <w:szCs w:val="22"/>
        </w:rPr>
      </w:pPr>
      <w:r>
        <w:rPr>
          <w:color w:val="auto"/>
          <w:sz w:val="22"/>
          <w:szCs w:val="22"/>
        </w:rPr>
        <w:t xml:space="preserve">d. Josiah. (II Chronicles 34:8-35:19) </w:t>
      </w:r>
    </w:p>
    <w:p w14:paraId="551080CC" w14:textId="77777777" w:rsidR="00332101" w:rsidRDefault="00332101" w:rsidP="00332101">
      <w:pPr>
        <w:pStyle w:val="Default"/>
        <w:ind w:left="360" w:hanging="90"/>
        <w:rPr>
          <w:color w:val="auto"/>
          <w:sz w:val="22"/>
          <w:szCs w:val="22"/>
        </w:rPr>
      </w:pPr>
      <w:r>
        <w:rPr>
          <w:color w:val="auto"/>
          <w:sz w:val="22"/>
          <w:szCs w:val="22"/>
        </w:rPr>
        <w:t xml:space="preserve">4. They led the people to engage in prayer and a study of the Word. </w:t>
      </w:r>
    </w:p>
    <w:p w14:paraId="7529FCBB" w14:textId="77777777" w:rsidR="00332101" w:rsidRDefault="00332101" w:rsidP="00332101">
      <w:pPr>
        <w:pStyle w:val="Default"/>
        <w:ind w:left="720" w:hanging="90"/>
        <w:rPr>
          <w:color w:val="auto"/>
          <w:sz w:val="22"/>
          <w:szCs w:val="22"/>
        </w:rPr>
      </w:pPr>
      <w:r>
        <w:rPr>
          <w:color w:val="auto"/>
          <w:sz w:val="22"/>
          <w:szCs w:val="22"/>
        </w:rPr>
        <w:t xml:space="preserve">a. Asa. (II Chronicles 14:4) </w:t>
      </w:r>
    </w:p>
    <w:p w14:paraId="66D17DFA" w14:textId="77777777" w:rsidR="00332101" w:rsidRDefault="00332101" w:rsidP="00332101">
      <w:pPr>
        <w:pStyle w:val="Default"/>
        <w:ind w:left="720" w:hanging="90"/>
        <w:rPr>
          <w:color w:val="auto"/>
          <w:sz w:val="22"/>
          <w:szCs w:val="22"/>
        </w:rPr>
      </w:pPr>
      <w:r>
        <w:rPr>
          <w:color w:val="auto"/>
          <w:sz w:val="22"/>
          <w:szCs w:val="22"/>
        </w:rPr>
        <w:t xml:space="preserve">b. Jehoshaphat. (II Chronicles 20:5-12) </w:t>
      </w:r>
    </w:p>
    <w:p w14:paraId="0DDADD54" w14:textId="77777777" w:rsidR="00332101" w:rsidRDefault="00332101" w:rsidP="00332101">
      <w:pPr>
        <w:pStyle w:val="Default"/>
        <w:ind w:left="720" w:hanging="90"/>
        <w:rPr>
          <w:color w:val="auto"/>
          <w:sz w:val="22"/>
          <w:szCs w:val="22"/>
        </w:rPr>
      </w:pPr>
      <w:r>
        <w:rPr>
          <w:color w:val="auto"/>
          <w:sz w:val="22"/>
          <w:szCs w:val="22"/>
        </w:rPr>
        <w:t xml:space="preserve">c. Josiah. (II Chronicles 34:29-31) </w:t>
      </w:r>
    </w:p>
    <w:p w14:paraId="20699C82" w14:textId="77777777" w:rsidR="00332101" w:rsidRDefault="00332101" w:rsidP="00332101">
      <w:pPr>
        <w:pStyle w:val="Default"/>
        <w:ind w:left="360" w:hanging="90"/>
        <w:rPr>
          <w:color w:val="auto"/>
          <w:sz w:val="22"/>
          <w:szCs w:val="22"/>
        </w:rPr>
      </w:pPr>
      <w:r>
        <w:rPr>
          <w:color w:val="auto"/>
          <w:sz w:val="22"/>
          <w:szCs w:val="22"/>
        </w:rPr>
        <w:t xml:space="preserve">5. When threatened by adversaries, they relied upon the Lord. </w:t>
      </w:r>
    </w:p>
    <w:p w14:paraId="0EA5FB86" w14:textId="77777777" w:rsidR="00332101" w:rsidRDefault="00332101" w:rsidP="00332101">
      <w:pPr>
        <w:pStyle w:val="Default"/>
        <w:ind w:left="630" w:hanging="90"/>
        <w:rPr>
          <w:color w:val="auto"/>
          <w:sz w:val="22"/>
          <w:szCs w:val="22"/>
        </w:rPr>
      </w:pPr>
      <w:r>
        <w:rPr>
          <w:color w:val="auto"/>
          <w:sz w:val="22"/>
          <w:szCs w:val="22"/>
        </w:rPr>
        <w:t xml:space="preserve">a. Asa. (II Chronicles 14:11-12) </w:t>
      </w:r>
    </w:p>
    <w:p w14:paraId="10AF046C" w14:textId="77777777" w:rsidR="00332101" w:rsidRDefault="00332101" w:rsidP="00332101">
      <w:pPr>
        <w:pStyle w:val="Default"/>
        <w:ind w:left="630" w:hanging="90"/>
        <w:rPr>
          <w:color w:val="auto"/>
          <w:sz w:val="22"/>
          <w:szCs w:val="22"/>
        </w:rPr>
      </w:pPr>
      <w:r>
        <w:rPr>
          <w:color w:val="auto"/>
          <w:sz w:val="22"/>
          <w:szCs w:val="22"/>
        </w:rPr>
        <w:t xml:space="preserve">b. Jehoshaphat. (II Chronicles 20:5-12) </w:t>
      </w:r>
    </w:p>
    <w:p w14:paraId="25495450" w14:textId="77777777" w:rsidR="00332101" w:rsidRDefault="00332101" w:rsidP="00332101">
      <w:pPr>
        <w:pStyle w:val="Default"/>
        <w:ind w:left="630" w:hanging="90"/>
        <w:rPr>
          <w:color w:val="auto"/>
          <w:sz w:val="22"/>
          <w:szCs w:val="22"/>
        </w:rPr>
      </w:pPr>
      <w:r>
        <w:rPr>
          <w:color w:val="auto"/>
          <w:sz w:val="22"/>
          <w:szCs w:val="22"/>
        </w:rPr>
        <w:t xml:space="preserve">c. Hezekiah. (II Chronicles 32:20-23) </w:t>
      </w:r>
    </w:p>
    <w:p w14:paraId="093459EE" w14:textId="77777777" w:rsidR="00332101" w:rsidRDefault="00332101" w:rsidP="00332101">
      <w:pPr>
        <w:pStyle w:val="Default"/>
        <w:ind w:left="630" w:hanging="90"/>
        <w:rPr>
          <w:color w:val="auto"/>
          <w:sz w:val="22"/>
          <w:szCs w:val="22"/>
        </w:rPr>
      </w:pPr>
      <w:r>
        <w:rPr>
          <w:color w:val="auto"/>
          <w:sz w:val="22"/>
          <w:szCs w:val="22"/>
        </w:rPr>
        <w:t xml:space="preserve">d. Josiah. (II Chronicles 34:19-21) </w:t>
      </w:r>
    </w:p>
    <w:p w14:paraId="6F669C72" w14:textId="77777777" w:rsidR="00332101" w:rsidRDefault="00332101" w:rsidP="00332101">
      <w:pPr>
        <w:pStyle w:val="Default"/>
        <w:ind w:left="360"/>
        <w:rPr>
          <w:color w:val="auto"/>
          <w:sz w:val="22"/>
          <w:szCs w:val="22"/>
        </w:rPr>
      </w:pPr>
      <w:r>
        <w:rPr>
          <w:color w:val="auto"/>
          <w:sz w:val="22"/>
          <w:szCs w:val="22"/>
        </w:rPr>
        <w:t xml:space="preserve">6. Each had an "Achilles heel." </w:t>
      </w:r>
    </w:p>
    <w:p w14:paraId="00BC677B" w14:textId="0336FBCD" w:rsidR="00332101" w:rsidRDefault="00332101" w:rsidP="00332101">
      <w:pPr>
        <w:pStyle w:val="Default"/>
        <w:tabs>
          <w:tab w:val="left" w:pos="720"/>
        </w:tabs>
        <w:ind w:left="540"/>
        <w:rPr>
          <w:color w:val="auto"/>
          <w:sz w:val="22"/>
          <w:szCs w:val="22"/>
        </w:rPr>
      </w:pPr>
      <w:r>
        <w:rPr>
          <w:color w:val="auto"/>
          <w:sz w:val="22"/>
          <w:szCs w:val="22"/>
        </w:rPr>
        <w:t xml:space="preserve">a. Asa. (II Chronicles 16:7-10) </w:t>
      </w:r>
    </w:p>
    <w:p w14:paraId="56DA8691" w14:textId="77777777" w:rsidR="00332101" w:rsidRDefault="00332101" w:rsidP="00332101">
      <w:pPr>
        <w:pStyle w:val="Default"/>
        <w:ind w:left="630"/>
        <w:rPr>
          <w:color w:val="auto"/>
          <w:sz w:val="22"/>
          <w:szCs w:val="22"/>
        </w:rPr>
      </w:pPr>
      <w:r>
        <w:rPr>
          <w:color w:val="auto"/>
          <w:sz w:val="22"/>
          <w:szCs w:val="22"/>
        </w:rPr>
        <w:t xml:space="preserve">b. Jehoshaphat. (II Chronicles 20:35-37) </w:t>
      </w:r>
    </w:p>
    <w:p w14:paraId="18693AF3" w14:textId="77777777" w:rsidR="00332101" w:rsidRDefault="00332101" w:rsidP="00332101">
      <w:pPr>
        <w:pStyle w:val="Default"/>
        <w:ind w:left="630"/>
        <w:rPr>
          <w:color w:val="auto"/>
          <w:sz w:val="22"/>
          <w:szCs w:val="22"/>
        </w:rPr>
      </w:pPr>
      <w:r>
        <w:rPr>
          <w:color w:val="auto"/>
          <w:sz w:val="22"/>
          <w:szCs w:val="22"/>
        </w:rPr>
        <w:t xml:space="preserve">c. Hezekiah. (II Chronicles 32:24-25) </w:t>
      </w:r>
    </w:p>
    <w:p w14:paraId="18074C27" w14:textId="77777777" w:rsidR="00332101" w:rsidRDefault="00332101" w:rsidP="00332101">
      <w:pPr>
        <w:pStyle w:val="Default"/>
        <w:ind w:left="630"/>
        <w:rPr>
          <w:color w:val="auto"/>
          <w:sz w:val="22"/>
          <w:szCs w:val="22"/>
        </w:rPr>
      </w:pPr>
      <w:r>
        <w:rPr>
          <w:color w:val="auto"/>
          <w:sz w:val="22"/>
          <w:szCs w:val="22"/>
        </w:rPr>
        <w:t xml:space="preserve">d. Josiah. (II Chronicles 35:20-25) </w:t>
      </w:r>
    </w:p>
    <w:p w14:paraId="6B013FC5" w14:textId="77777777" w:rsidR="00332101" w:rsidRDefault="00332101" w:rsidP="00332101">
      <w:pPr>
        <w:pStyle w:val="Default"/>
        <w:rPr>
          <w:color w:val="auto"/>
          <w:sz w:val="22"/>
          <w:szCs w:val="22"/>
        </w:rPr>
      </w:pPr>
      <w:r>
        <w:rPr>
          <w:color w:val="auto"/>
          <w:sz w:val="22"/>
          <w:szCs w:val="22"/>
        </w:rPr>
        <w:lastRenderedPageBreak/>
        <w:t xml:space="preserve">B. The role of worship. </w:t>
      </w:r>
    </w:p>
    <w:p w14:paraId="29F84CF9" w14:textId="77777777" w:rsidR="00332101" w:rsidRDefault="00332101" w:rsidP="00332101">
      <w:pPr>
        <w:pStyle w:val="Default"/>
        <w:ind w:left="360"/>
        <w:rPr>
          <w:color w:val="auto"/>
          <w:sz w:val="22"/>
          <w:szCs w:val="22"/>
        </w:rPr>
      </w:pPr>
      <w:r>
        <w:rPr>
          <w:color w:val="auto"/>
          <w:sz w:val="22"/>
          <w:szCs w:val="22"/>
        </w:rPr>
        <w:t>1. The word worship comes to us from the concept of "worth ship" (</w:t>
      </w:r>
      <w:proofErr w:type="gramStart"/>
      <w:r>
        <w:rPr>
          <w:color w:val="auto"/>
          <w:sz w:val="22"/>
          <w:szCs w:val="22"/>
        </w:rPr>
        <w:t>i.e.</w:t>
      </w:r>
      <w:proofErr w:type="gramEnd"/>
      <w:r>
        <w:rPr>
          <w:color w:val="auto"/>
          <w:sz w:val="22"/>
          <w:szCs w:val="22"/>
        </w:rPr>
        <w:t xml:space="preserve"> our God is worthy of our praise and adoration.) </w:t>
      </w:r>
    </w:p>
    <w:p w14:paraId="35ADAF38" w14:textId="77777777" w:rsidR="00332101" w:rsidRDefault="00332101" w:rsidP="00332101">
      <w:pPr>
        <w:pStyle w:val="Default"/>
        <w:ind w:left="360"/>
        <w:rPr>
          <w:color w:val="auto"/>
          <w:sz w:val="22"/>
          <w:szCs w:val="22"/>
        </w:rPr>
      </w:pPr>
      <w:r>
        <w:rPr>
          <w:color w:val="auto"/>
          <w:sz w:val="22"/>
          <w:szCs w:val="22"/>
        </w:rPr>
        <w:t xml:space="preserve">2. It is to be reflected in all we do. (Romans 12:2; Colossians 3:17) </w:t>
      </w:r>
    </w:p>
    <w:p w14:paraId="6327CB1D" w14:textId="77777777" w:rsidR="00332101" w:rsidRDefault="00332101" w:rsidP="00332101">
      <w:pPr>
        <w:pStyle w:val="Default"/>
        <w:ind w:left="360"/>
        <w:rPr>
          <w:color w:val="auto"/>
          <w:sz w:val="22"/>
          <w:szCs w:val="22"/>
        </w:rPr>
      </w:pPr>
      <w:r>
        <w:rPr>
          <w:color w:val="auto"/>
          <w:sz w:val="22"/>
          <w:szCs w:val="22"/>
        </w:rPr>
        <w:t xml:space="preserve">3. There are, however, collective worship times when God's people assemble for the purpose of glorifying God and building each other's faith. (Hebrews 10:25) </w:t>
      </w:r>
    </w:p>
    <w:p w14:paraId="08A7F43A" w14:textId="77777777" w:rsidR="00332101" w:rsidRDefault="00332101" w:rsidP="00332101">
      <w:pPr>
        <w:pStyle w:val="Default"/>
        <w:ind w:left="360"/>
        <w:rPr>
          <w:color w:val="auto"/>
          <w:sz w:val="22"/>
          <w:szCs w:val="22"/>
        </w:rPr>
      </w:pPr>
      <w:r>
        <w:rPr>
          <w:color w:val="auto"/>
          <w:sz w:val="22"/>
          <w:szCs w:val="22"/>
        </w:rPr>
        <w:t xml:space="preserve">4. When the quality or regularity of that assembly time is ignored, </w:t>
      </w:r>
    </w:p>
    <w:p w14:paraId="2E50FCA2" w14:textId="77777777" w:rsidR="00332101" w:rsidRDefault="00332101" w:rsidP="00332101">
      <w:pPr>
        <w:pStyle w:val="Default"/>
        <w:ind w:left="360"/>
        <w:rPr>
          <w:color w:val="auto"/>
          <w:sz w:val="22"/>
          <w:szCs w:val="22"/>
        </w:rPr>
      </w:pPr>
      <w:r>
        <w:rPr>
          <w:color w:val="auto"/>
          <w:sz w:val="22"/>
          <w:szCs w:val="22"/>
        </w:rPr>
        <w:t xml:space="preserve">spiritual apathy is always the result. </w:t>
      </w:r>
    </w:p>
    <w:p w14:paraId="73F8A917" w14:textId="77777777" w:rsidR="00332101" w:rsidRDefault="00332101" w:rsidP="00332101">
      <w:pPr>
        <w:pStyle w:val="Default"/>
        <w:rPr>
          <w:color w:val="auto"/>
          <w:sz w:val="22"/>
          <w:szCs w:val="22"/>
        </w:rPr>
      </w:pPr>
      <w:r>
        <w:rPr>
          <w:color w:val="auto"/>
          <w:sz w:val="22"/>
          <w:szCs w:val="22"/>
        </w:rPr>
        <w:t xml:space="preserve">C. Jews and Samaritans. </w:t>
      </w:r>
    </w:p>
    <w:p w14:paraId="257BDA2F" w14:textId="77777777" w:rsidR="00332101" w:rsidRDefault="00332101" w:rsidP="00F81849">
      <w:pPr>
        <w:pStyle w:val="Default"/>
        <w:ind w:left="360"/>
        <w:rPr>
          <w:color w:val="auto"/>
          <w:sz w:val="22"/>
          <w:szCs w:val="22"/>
        </w:rPr>
      </w:pPr>
      <w:r>
        <w:rPr>
          <w:color w:val="auto"/>
          <w:sz w:val="22"/>
          <w:szCs w:val="22"/>
        </w:rPr>
        <w:t xml:space="preserve">1. Most Bible students know of the enmity that existed between the Jews and the Samaritans, (cf. John 4:9) </w:t>
      </w:r>
    </w:p>
    <w:p w14:paraId="1B6DF63F" w14:textId="77777777" w:rsidR="00332101" w:rsidRDefault="00332101" w:rsidP="00F81849">
      <w:pPr>
        <w:pStyle w:val="Default"/>
        <w:ind w:left="360"/>
        <w:rPr>
          <w:color w:val="auto"/>
          <w:sz w:val="22"/>
          <w:szCs w:val="22"/>
        </w:rPr>
      </w:pPr>
      <w:r>
        <w:rPr>
          <w:color w:val="auto"/>
          <w:sz w:val="22"/>
          <w:szCs w:val="22"/>
        </w:rPr>
        <w:t xml:space="preserve">2. The origin of the Samaritans can be traced to the period when Chronicles was composed. </w:t>
      </w:r>
    </w:p>
    <w:p w14:paraId="648C9910" w14:textId="77777777" w:rsidR="00332101" w:rsidRDefault="00332101" w:rsidP="00F81849">
      <w:pPr>
        <w:pStyle w:val="Default"/>
        <w:ind w:left="360"/>
        <w:rPr>
          <w:color w:val="auto"/>
          <w:sz w:val="22"/>
          <w:szCs w:val="22"/>
        </w:rPr>
      </w:pPr>
      <w:r>
        <w:rPr>
          <w:color w:val="auto"/>
          <w:sz w:val="22"/>
          <w:szCs w:val="22"/>
        </w:rPr>
        <w:t xml:space="preserve">3. Assyria conquered Samaria in 721 BC under Sargon. (cf. II Kings 17:24-40) </w:t>
      </w:r>
    </w:p>
    <w:p w14:paraId="00D8F447" w14:textId="77777777" w:rsidR="00332101" w:rsidRDefault="00332101" w:rsidP="00F81849">
      <w:pPr>
        <w:pStyle w:val="Default"/>
        <w:ind w:left="720"/>
        <w:rPr>
          <w:color w:val="auto"/>
          <w:sz w:val="22"/>
          <w:szCs w:val="22"/>
        </w:rPr>
      </w:pPr>
      <w:r>
        <w:rPr>
          <w:color w:val="auto"/>
          <w:sz w:val="22"/>
          <w:szCs w:val="22"/>
        </w:rPr>
        <w:t xml:space="preserve">a. He deported thousands of Israelites and repopulated the land with Gentiles. </w:t>
      </w:r>
    </w:p>
    <w:p w14:paraId="1E1FE5C4" w14:textId="77777777" w:rsidR="00332101" w:rsidRDefault="00332101" w:rsidP="00F81849">
      <w:pPr>
        <w:pStyle w:val="Default"/>
        <w:ind w:left="720"/>
        <w:rPr>
          <w:color w:val="auto"/>
          <w:sz w:val="22"/>
          <w:szCs w:val="22"/>
        </w:rPr>
      </w:pPr>
      <w:r>
        <w:rPr>
          <w:color w:val="auto"/>
          <w:sz w:val="22"/>
          <w:szCs w:val="22"/>
        </w:rPr>
        <w:t xml:space="preserve">b. Intermarriage between the remaining Jews and the imported Gentiles produced a racially, culturally, and religiously mixed people. </w:t>
      </w:r>
    </w:p>
    <w:p w14:paraId="48BE5CDB" w14:textId="77777777" w:rsidR="00332101" w:rsidRDefault="00332101" w:rsidP="00F81849">
      <w:pPr>
        <w:pStyle w:val="Default"/>
        <w:ind w:left="720"/>
        <w:rPr>
          <w:color w:val="auto"/>
          <w:sz w:val="22"/>
          <w:szCs w:val="22"/>
        </w:rPr>
      </w:pPr>
      <w:r>
        <w:rPr>
          <w:color w:val="auto"/>
          <w:sz w:val="22"/>
          <w:szCs w:val="22"/>
        </w:rPr>
        <w:t xml:space="preserve">c. When the Jews returned from Babylon, there was a strained relationship between the two groups. (cf. Ezra 4:1-3) </w:t>
      </w:r>
    </w:p>
    <w:p w14:paraId="49FD1BEE" w14:textId="77777777" w:rsidR="00332101" w:rsidRDefault="00332101" w:rsidP="00F81849">
      <w:pPr>
        <w:pStyle w:val="Default"/>
        <w:ind w:left="720"/>
        <w:rPr>
          <w:color w:val="auto"/>
          <w:sz w:val="22"/>
          <w:szCs w:val="22"/>
        </w:rPr>
      </w:pPr>
      <w:r>
        <w:rPr>
          <w:color w:val="auto"/>
          <w:sz w:val="22"/>
          <w:szCs w:val="22"/>
        </w:rPr>
        <w:t xml:space="preserve">d. Eventually the Samaritans built their own temple on Mt. Gerizim. </w:t>
      </w:r>
    </w:p>
    <w:p w14:paraId="2779969B" w14:textId="47132B68" w:rsidR="002C08DE" w:rsidRDefault="00332101" w:rsidP="00F81849">
      <w:pPr>
        <w:ind w:left="360"/>
        <w:rPr>
          <w:szCs w:val="22"/>
        </w:rPr>
      </w:pPr>
      <w:r>
        <w:rPr>
          <w:szCs w:val="22"/>
        </w:rPr>
        <w:t>4. Like the Jews, the Samaritans considered themselves the true heirs of Abraham.</w:t>
      </w:r>
      <w:r>
        <w:rPr>
          <w:szCs w:val="22"/>
        </w:rPr>
        <w:t xml:space="preserve"> </w:t>
      </w:r>
    </w:p>
    <w:p w14:paraId="59B2A848" w14:textId="77777777" w:rsidR="00F81849" w:rsidRPr="00F81849" w:rsidRDefault="00F81849" w:rsidP="00F81849">
      <w:pPr>
        <w:pStyle w:val="Heading1"/>
        <w:rPr>
          <w:rFonts w:cs="Times New Roman"/>
          <w:color w:val="000000" w:themeColor="text1"/>
          <w:sz w:val="36"/>
          <w:szCs w:val="36"/>
        </w:rPr>
      </w:pPr>
      <w:r w:rsidRPr="00F81849">
        <w:rPr>
          <w:rFonts w:cs="Times New Roman"/>
          <w:color w:val="000000" w:themeColor="text1"/>
          <w:sz w:val="36"/>
          <w:szCs w:val="36"/>
        </w:rPr>
        <w:t>1 &amp; 2 CHRONICLES</w:t>
      </w:r>
    </w:p>
    <w:p w14:paraId="53DB77FE" w14:textId="2EFF8026" w:rsidR="00F81849" w:rsidRPr="00285951" w:rsidRDefault="00F81849" w:rsidP="00F81849">
      <w:pPr>
        <w:ind w:left="360"/>
        <w:rPr>
          <w:rFonts w:ascii="Times New Roman" w:eastAsia="Times New Roman" w:hAnsi="Times New Roman" w:cs="Times New Roman"/>
          <w:bCs/>
          <w:color w:val="000000" w:themeColor="text1"/>
          <w:lang w:val="en"/>
        </w:rPr>
      </w:pPr>
      <w:r w:rsidRPr="00F81849">
        <w:rPr>
          <w:sz w:val="28"/>
        </w:rPr>
        <w:t>Summarized Bible</w:t>
      </w:r>
      <w:bookmarkStart w:id="0" w:name="_Hlk45787202"/>
    </w:p>
    <w:p w14:paraId="25972D95" w14:textId="77777777" w:rsidR="00F81849" w:rsidRPr="00285951" w:rsidRDefault="00F81849" w:rsidP="00F81849">
      <w:pPr>
        <w:spacing w:after="0" w:line="276" w:lineRule="auto"/>
        <w:jc w:val="both"/>
        <w:outlineLvl w:val="2"/>
        <w:rPr>
          <w:rFonts w:ascii="Times New Roman" w:eastAsia="Times New Roman" w:hAnsi="Times New Roman" w:cs="Times New Roman"/>
          <w:bCs/>
          <w:color w:val="000000" w:themeColor="text1"/>
          <w:lang w:val="en"/>
        </w:rPr>
      </w:pPr>
      <w:r w:rsidRPr="00285951">
        <w:rPr>
          <w:rFonts w:ascii="Times New Roman" w:eastAsia="Times New Roman" w:hAnsi="Times New Roman" w:cs="Times New Roman"/>
          <w:bCs/>
          <w:color w:val="000000" w:themeColor="text1"/>
          <w:lang w:val="en"/>
        </w:rPr>
        <w:t>Genealogy of Jesus, The Messiah</w:t>
      </w:r>
    </w:p>
    <w:p w14:paraId="33BC6C98" w14:textId="77777777" w:rsidR="00F81849" w:rsidRPr="00285951" w:rsidRDefault="00F81849" w:rsidP="00F81849">
      <w:pPr>
        <w:spacing w:after="0" w:line="276" w:lineRule="auto"/>
        <w:jc w:val="both"/>
        <w:outlineLvl w:val="2"/>
        <w:rPr>
          <w:rFonts w:ascii="Times New Roman" w:eastAsia="Times New Roman" w:hAnsi="Times New Roman" w:cs="Times New Roman"/>
          <w:bCs/>
          <w:color w:val="000000" w:themeColor="text1"/>
          <w:lang w:val="en"/>
        </w:rPr>
      </w:pPr>
      <w:r w:rsidRPr="00285951">
        <w:rPr>
          <w:rFonts w:ascii="Times New Roman" w:eastAsia="Times New Roman" w:hAnsi="Times New Roman" w:cs="Times New Roman"/>
          <w:bCs/>
          <w:color w:val="000000" w:themeColor="text1"/>
          <w:u w:val="single"/>
          <w:lang w:val="en"/>
        </w:rPr>
        <w:t>Creation to flood</w:t>
      </w:r>
      <w:r w:rsidRPr="00285951">
        <w:rPr>
          <w:rFonts w:ascii="Times New Roman" w:eastAsia="Times New Roman" w:hAnsi="Times New Roman" w:cs="Times New Roman"/>
          <w:bCs/>
          <w:color w:val="000000" w:themeColor="text1"/>
          <w:lang w:val="en"/>
        </w:rPr>
        <w:t xml:space="preserve"> ¨ There were 10 generations inclusive from Adam through Noah. The Flood was 1656 years following beginning of time on earth (2348 BC). Time on Earth may have begun at creation or when man sinned and was driven from the presence of God and the garden of Eden.</w:t>
      </w:r>
    </w:p>
    <w:p w14:paraId="5E9ED749" w14:textId="77777777" w:rsidR="00F81849" w:rsidRPr="00285951" w:rsidRDefault="00F81849" w:rsidP="00F81849">
      <w:pPr>
        <w:spacing w:before="100" w:beforeAutospacing="1" w:after="100" w:afterAutospacing="1" w:line="276" w:lineRule="auto"/>
        <w:jc w:val="both"/>
        <w:rPr>
          <w:rFonts w:ascii="Times New Roman" w:eastAsia="Times New Roman" w:hAnsi="Times New Roman" w:cs="Times New Roman"/>
          <w:bCs/>
          <w:color w:val="000000" w:themeColor="text1"/>
          <w:lang w:val="en"/>
        </w:rPr>
      </w:pPr>
      <w:r w:rsidRPr="00285951">
        <w:rPr>
          <w:rFonts w:ascii="Times New Roman" w:eastAsia="Times New Roman" w:hAnsi="Times New Roman" w:cs="Times New Roman"/>
          <w:bCs/>
          <w:color w:val="000000" w:themeColor="text1"/>
          <w:u w:val="single"/>
          <w:lang w:val="en"/>
        </w:rPr>
        <w:t>Flood to Abraham</w:t>
      </w:r>
      <w:r w:rsidRPr="00285951">
        <w:rPr>
          <w:rFonts w:ascii="Times New Roman" w:eastAsia="Times New Roman" w:hAnsi="Times New Roman" w:cs="Times New Roman"/>
          <w:bCs/>
          <w:color w:val="000000" w:themeColor="text1"/>
          <w:lang w:val="en"/>
        </w:rPr>
        <w:t xml:space="preserve"> ¨ Abraham was born 352 years after the flood. Noah died 2 years prior to the birth of Abraham. Abraham was 75 years old when he left Haran and 150 years old when Noah's son Shem died, at the age of 600 years. </w:t>
      </w:r>
    </w:p>
    <w:p w14:paraId="0EB60415" w14:textId="77777777" w:rsidR="00F81849" w:rsidRPr="00285951" w:rsidRDefault="00F81849" w:rsidP="00F81849">
      <w:pPr>
        <w:spacing w:before="100" w:beforeAutospacing="1" w:after="100" w:afterAutospacing="1" w:line="276" w:lineRule="auto"/>
        <w:jc w:val="both"/>
        <w:rPr>
          <w:rFonts w:ascii="Times New Roman" w:eastAsia="Times New Roman" w:hAnsi="Times New Roman" w:cs="Times New Roman"/>
          <w:bCs/>
          <w:color w:val="000000" w:themeColor="text1"/>
          <w:lang w:val="en"/>
        </w:rPr>
      </w:pPr>
      <w:r w:rsidRPr="00285951">
        <w:rPr>
          <w:rFonts w:ascii="Times New Roman" w:eastAsia="Times New Roman" w:hAnsi="Times New Roman" w:cs="Times New Roman"/>
          <w:bCs/>
          <w:color w:val="000000" w:themeColor="text1"/>
          <w:u w:val="single"/>
          <w:lang w:val="en"/>
        </w:rPr>
        <w:t>Abraham to Moses</w:t>
      </w:r>
      <w:r w:rsidRPr="00285951">
        <w:rPr>
          <w:rFonts w:ascii="Times New Roman" w:eastAsia="Times New Roman" w:hAnsi="Times New Roman" w:cs="Times New Roman"/>
          <w:bCs/>
          <w:color w:val="000000" w:themeColor="text1"/>
          <w:lang w:val="en"/>
        </w:rPr>
        <w:t xml:space="preserve"> ¨ Abraham was born 2008 (1996 BC], and died 175 years later in 2183 [1821 BC or 527 years after the flood] 290 years before birth of Moses.</w:t>
      </w:r>
    </w:p>
    <w:p w14:paraId="77C75711" w14:textId="77777777" w:rsidR="00F81849" w:rsidRPr="00285951" w:rsidRDefault="00F81849" w:rsidP="00F81849">
      <w:pPr>
        <w:spacing w:before="100" w:beforeAutospacing="1" w:after="100" w:afterAutospacing="1" w:line="276" w:lineRule="auto"/>
        <w:jc w:val="both"/>
        <w:rPr>
          <w:rFonts w:ascii="Times New Roman" w:eastAsia="Times New Roman" w:hAnsi="Times New Roman" w:cs="Times New Roman"/>
          <w:bCs/>
          <w:color w:val="000000" w:themeColor="text1"/>
          <w:lang w:val="en"/>
        </w:rPr>
      </w:pPr>
      <w:r w:rsidRPr="00285951">
        <w:rPr>
          <w:rFonts w:ascii="Times New Roman" w:eastAsia="Times New Roman" w:hAnsi="Times New Roman" w:cs="Times New Roman"/>
          <w:bCs/>
          <w:color w:val="000000" w:themeColor="text1"/>
          <w:u w:val="single"/>
          <w:lang w:val="en"/>
        </w:rPr>
        <w:t>Moses to David</w:t>
      </w:r>
      <w:r w:rsidRPr="00285951">
        <w:rPr>
          <w:rFonts w:ascii="Times New Roman" w:eastAsia="Times New Roman" w:hAnsi="Times New Roman" w:cs="Times New Roman"/>
          <w:bCs/>
          <w:color w:val="000000" w:themeColor="text1"/>
          <w:lang w:val="en"/>
        </w:rPr>
        <w:t xml:space="preserve"> ¨ Moses was born 2473 (1531 BC]. "Then Moses, the servant of the LORD, died there in the land of Moab, at the Lord's command. He was buried in a valley in the land of Moab, opposite Beth-</w:t>
      </w:r>
      <w:proofErr w:type="spellStart"/>
      <w:r w:rsidRPr="00285951">
        <w:rPr>
          <w:rFonts w:ascii="Times New Roman" w:eastAsia="Times New Roman" w:hAnsi="Times New Roman" w:cs="Times New Roman"/>
          <w:bCs/>
          <w:color w:val="000000" w:themeColor="text1"/>
          <w:lang w:val="en"/>
        </w:rPr>
        <w:t>peor</w:t>
      </w:r>
      <w:proofErr w:type="spellEnd"/>
      <w:r w:rsidRPr="00285951">
        <w:rPr>
          <w:rFonts w:ascii="Times New Roman" w:eastAsia="Times New Roman" w:hAnsi="Times New Roman" w:cs="Times New Roman"/>
          <w:bCs/>
          <w:color w:val="000000" w:themeColor="text1"/>
          <w:lang w:val="en"/>
        </w:rPr>
        <w:t>, but no one knows his burial place to this day. Moses was one hundred twenty years old when he died." (Deut. 34:5)</w:t>
      </w:r>
    </w:p>
    <w:p w14:paraId="35642548" w14:textId="77777777" w:rsidR="00F81849" w:rsidRPr="00285951" w:rsidRDefault="00F81849" w:rsidP="00F81849">
      <w:pPr>
        <w:spacing w:after="0" w:line="276" w:lineRule="auto"/>
        <w:jc w:val="both"/>
        <w:rPr>
          <w:rFonts w:ascii="Times New Roman" w:eastAsia="Times New Roman" w:hAnsi="Times New Roman" w:cs="Times New Roman"/>
          <w:bCs/>
          <w:color w:val="000000" w:themeColor="text1"/>
          <w:lang w:val="en"/>
        </w:rPr>
      </w:pPr>
      <w:r w:rsidRPr="00285951">
        <w:rPr>
          <w:rFonts w:ascii="Times New Roman" w:eastAsia="Times New Roman" w:hAnsi="Times New Roman" w:cs="Times New Roman"/>
          <w:bCs/>
          <w:color w:val="000000" w:themeColor="text1"/>
          <w:u w:val="single"/>
          <w:lang w:val="en"/>
        </w:rPr>
        <w:t>David to Christ</w:t>
      </w:r>
      <w:r w:rsidRPr="00285951">
        <w:rPr>
          <w:rFonts w:ascii="Times New Roman" w:eastAsia="Times New Roman" w:hAnsi="Times New Roman" w:cs="Times New Roman"/>
          <w:bCs/>
          <w:color w:val="000000" w:themeColor="text1"/>
          <w:lang w:val="en"/>
        </w:rPr>
        <w:t xml:space="preserve"> ¨ David was born in Bethlehem in 1085 BC and "died at the age of 70 according to Josephus." (Smith's Bible Dictionary p. 140)</w:t>
      </w:r>
    </w:p>
    <w:p w14:paraId="5DF7099B" w14:textId="77777777" w:rsidR="00F81849" w:rsidRPr="00285951" w:rsidRDefault="00F81849" w:rsidP="00F81849">
      <w:pPr>
        <w:spacing w:after="0" w:line="276" w:lineRule="auto"/>
        <w:jc w:val="both"/>
        <w:rPr>
          <w:rFonts w:ascii="Times New Roman" w:eastAsia="Times New Roman" w:hAnsi="Times New Roman" w:cs="Times New Roman"/>
          <w:bCs/>
          <w:color w:val="000000" w:themeColor="text1"/>
          <w:lang w:val="en"/>
        </w:rPr>
      </w:pPr>
    </w:p>
    <w:p w14:paraId="69385FF7" w14:textId="77777777" w:rsidR="00F81849" w:rsidRPr="00285951" w:rsidRDefault="00F81849" w:rsidP="00F81849">
      <w:pPr>
        <w:spacing w:after="0" w:line="276" w:lineRule="auto"/>
        <w:jc w:val="both"/>
        <w:rPr>
          <w:rFonts w:ascii="Times New Roman" w:eastAsia="Times New Roman" w:hAnsi="Times New Roman" w:cs="Times New Roman"/>
          <w:bCs/>
          <w:color w:val="000000" w:themeColor="text1"/>
          <w:lang w:val="en"/>
        </w:rPr>
      </w:pPr>
      <w:r w:rsidRPr="00285951">
        <w:rPr>
          <w:rFonts w:ascii="Times New Roman" w:eastAsia="Times New Roman" w:hAnsi="Times New Roman" w:cs="Times New Roman"/>
          <w:bCs/>
          <w:color w:val="000000" w:themeColor="text1"/>
          <w:lang w:val="en"/>
        </w:rPr>
        <w:t>Christ was born 4004 years after he along with the Father and the Spirit created man. (Ibid. p. 774)</w:t>
      </w:r>
    </w:p>
    <w:p w14:paraId="3AC32A4B" w14:textId="35EEA63A" w:rsidR="00F81849" w:rsidRPr="00285951" w:rsidRDefault="00F81849" w:rsidP="00F81849">
      <w:pPr>
        <w:spacing w:after="100" w:afterAutospacing="1" w:line="276" w:lineRule="auto"/>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lang w:val="en"/>
        </w:rPr>
        <w:t>thebiblewayonline.com/Genealogy/genealogy.htm</w:t>
      </w:r>
    </w:p>
    <w:bookmarkEnd w:id="0"/>
    <w:p w14:paraId="10D1ACB3" w14:textId="77777777" w:rsidR="00F81849" w:rsidRDefault="00F81849" w:rsidP="00F81849">
      <w:pPr>
        <w:ind w:left="360"/>
      </w:pPr>
    </w:p>
    <w:sectPr w:rsidR="00F81849" w:rsidSect="00C328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Tunga">
    <w:altName w:val="Nirmala UI"/>
    <w:panose1 w:val="00000400000000000000"/>
    <w:charset w:val="00"/>
    <w:family w:val="swiss"/>
    <w:pitch w:val="variable"/>
    <w:sig w:usb0="004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D4BD1"/>
    <w:multiLevelType w:val="hybridMultilevel"/>
    <w:tmpl w:val="C6D42DA0"/>
    <w:lvl w:ilvl="0" w:tplc="75FA530E">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DA30B9"/>
    <w:multiLevelType w:val="hybridMultilevel"/>
    <w:tmpl w:val="A78067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66006446"/>
    <w:multiLevelType w:val="hybridMultilevel"/>
    <w:tmpl w:val="3B56B534"/>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start w:val="1"/>
      <w:numFmt w:val="decimal"/>
      <w:lvlText w:val="%7."/>
      <w:lvlJc w:val="left"/>
      <w:pPr>
        <w:ind w:left="45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6DC741B4"/>
    <w:multiLevelType w:val="hybridMultilevel"/>
    <w:tmpl w:val="0F70867C"/>
    <w:lvl w:ilvl="0" w:tplc="79E482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A04067"/>
    <w:multiLevelType w:val="hybridMultilevel"/>
    <w:tmpl w:val="944CBC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7E3BD6"/>
    <w:multiLevelType w:val="hybridMultilevel"/>
    <w:tmpl w:val="8E92FA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32634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30447483">
    <w:abstractNumId w:val="2"/>
  </w:num>
  <w:num w:numId="3" w16cid:durableId="197280201">
    <w:abstractNumId w:val="5"/>
  </w:num>
  <w:num w:numId="4" w16cid:durableId="1836071599">
    <w:abstractNumId w:val="3"/>
  </w:num>
  <w:num w:numId="5" w16cid:durableId="74127971">
    <w:abstractNumId w:val="4"/>
  </w:num>
  <w:num w:numId="6" w16cid:durableId="51538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E05"/>
    <w:rsid w:val="00036E05"/>
    <w:rsid w:val="002C08DE"/>
    <w:rsid w:val="00332101"/>
    <w:rsid w:val="009D3541"/>
    <w:rsid w:val="00C3285E"/>
    <w:rsid w:val="00C64D40"/>
    <w:rsid w:val="00F81849"/>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BC872"/>
  <w15:chartTrackingRefBased/>
  <w15:docId w15:val="{62F5446A-A9F3-44D4-B844-6004E000F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paragraph" w:styleId="Heading1">
    <w:name w:val="heading 1"/>
    <w:basedOn w:val="Normal"/>
    <w:next w:val="Normal"/>
    <w:link w:val="Heading1Char"/>
    <w:uiPriority w:val="9"/>
    <w:qFormat/>
    <w:rsid w:val="00F81849"/>
    <w:pPr>
      <w:keepNext/>
      <w:keepLines/>
      <w:spacing w:before="240" w:after="0"/>
      <w:jc w:val="center"/>
      <w:outlineLvl w:val="0"/>
    </w:pPr>
    <w:rPr>
      <w:rFonts w:ascii="Times New Roman" w:eastAsiaTheme="majorEastAsia" w:hAnsi="Times New Roman" w:cstheme="majorBidi"/>
      <w:b/>
      <w:kern w:val="0"/>
      <w:sz w:val="32"/>
      <w:szCs w:val="32"/>
      <w:lang w:bidi="kn-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36E05"/>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Heading1Char">
    <w:name w:val="Heading 1 Char"/>
    <w:basedOn w:val="DefaultParagraphFont"/>
    <w:link w:val="Heading1"/>
    <w:uiPriority w:val="9"/>
    <w:rsid w:val="00F81849"/>
    <w:rPr>
      <w:rFonts w:ascii="Times New Roman" w:eastAsiaTheme="majorEastAsia" w:hAnsi="Times New Roman" w:cstheme="majorBidi"/>
      <w:b/>
      <w:kern w:val="0"/>
      <w:sz w:val="32"/>
      <w:szCs w:val="32"/>
      <w:lang w:bidi="kn-IN"/>
      <w14:ligatures w14:val="none"/>
    </w:rPr>
  </w:style>
  <w:style w:type="paragraph" w:styleId="ListParagraph">
    <w:name w:val="List Paragraph"/>
    <w:basedOn w:val="Normal"/>
    <w:uiPriority w:val="34"/>
    <w:qFormat/>
    <w:rsid w:val="00F81849"/>
    <w:pPr>
      <w:ind w:left="720"/>
      <w:contextualSpacing/>
    </w:pPr>
    <w:rPr>
      <w:rFonts w:cs="Tunga"/>
      <w:kern w:val="0"/>
      <w:szCs w:val="22"/>
      <w:lang w:bidi="k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5</Pages>
  <Words>1750</Words>
  <Characters>7669</Characters>
  <Application>Microsoft Office Word</Application>
  <DocSecurity>0</DocSecurity>
  <Lines>102</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1</cp:revision>
  <dcterms:created xsi:type="dcterms:W3CDTF">2023-07-01T00:19:00Z</dcterms:created>
  <dcterms:modified xsi:type="dcterms:W3CDTF">2023-07-01T01:18:00Z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ac368185-a499-45f8-9577-c5f8d56308c1</vt:lpwstr>
  </property>
</Properties>
</file>